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1E69A690" w:rsidR="00E44BBE" w:rsidRDefault="00E44BBE" w:rsidP="00E44BBE">
      <w:pPr>
        <w:pStyle w:val="CRCoverPage"/>
        <w:tabs>
          <w:tab w:val="right" w:pos="9639"/>
        </w:tabs>
        <w:spacing w:after="0"/>
        <w:rPr>
          <w:b/>
          <w:i/>
          <w:noProof/>
          <w:sz w:val="24"/>
          <w:szCs w:val="24"/>
          <w:lang w:eastAsia="ko-KR"/>
        </w:rPr>
      </w:pPr>
      <w:bookmarkStart w:id="0" w:name="_Hlk32370717"/>
      <w:r>
        <w:rPr>
          <w:b/>
          <w:sz w:val="24"/>
          <w:szCs w:val="24"/>
        </w:rPr>
        <w:t xml:space="preserve">3GPP TSG RAN WG1 </w:t>
      </w:r>
      <w:r w:rsidRPr="00503F51">
        <w:rPr>
          <w:rFonts w:hint="eastAsia"/>
          <w:b/>
          <w:sz w:val="24"/>
          <w:szCs w:val="24"/>
        </w:rPr>
        <w:t>#</w:t>
      </w:r>
      <w:r w:rsidR="007942CE">
        <w:rPr>
          <w:b/>
          <w:sz w:val="24"/>
          <w:szCs w:val="24"/>
        </w:rPr>
        <w:t>100-e</w:t>
      </w:r>
      <w:r w:rsidRPr="006E473F">
        <w:rPr>
          <w:rFonts w:hint="eastAsia"/>
          <w:b/>
          <w:sz w:val="24"/>
          <w:szCs w:val="24"/>
          <w:lang w:eastAsia="ko-KR"/>
        </w:rPr>
        <w:tab/>
      </w:r>
      <w:r>
        <w:rPr>
          <w:b/>
          <w:i/>
          <w:sz w:val="24"/>
          <w:szCs w:val="24"/>
          <w:lang w:eastAsia="ko-KR"/>
        </w:rPr>
        <w:t>R1-</w:t>
      </w:r>
      <w:r w:rsidR="00C80C6D">
        <w:rPr>
          <w:b/>
          <w:i/>
          <w:sz w:val="24"/>
          <w:szCs w:val="24"/>
          <w:lang w:eastAsia="ko-KR"/>
        </w:rPr>
        <w:t>2000621</w:t>
      </w:r>
    </w:p>
    <w:p w14:paraId="3DDE318F" w14:textId="77777777" w:rsidR="007942CE" w:rsidRPr="007942CE" w:rsidRDefault="007942CE" w:rsidP="007942CE">
      <w:pPr>
        <w:pStyle w:val="a3"/>
        <w:tabs>
          <w:tab w:val="left" w:pos="6521"/>
        </w:tabs>
        <w:rPr>
          <w:rFonts w:cs="Arial"/>
          <w:bCs/>
          <w:noProof w:val="0"/>
          <w:sz w:val="24"/>
          <w:szCs w:val="24"/>
          <w:lang w:val="de-DE"/>
        </w:rPr>
      </w:pPr>
      <w:r w:rsidRPr="007942CE">
        <w:rPr>
          <w:rFonts w:cs="Arial"/>
          <w:bCs/>
          <w:noProof w:val="0"/>
          <w:sz w:val="24"/>
          <w:szCs w:val="24"/>
          <w:lang w:val="de-DE"/>
        </w:rPr>
        <w:t>e-Meeting, February 24</w:t>
      </w:r>
      <w:r w:rsidRPr="007942CE">
        <w:rPr>
          <w:rFonts w:cs="Arial"/>
          <w:bCs/>
          <w:noProof w:val="0"/>
          <w:sz w:val="24"/>
          <w:szCs w:val="24"/>
          <w:vertAlign w:val="superscript"/>
          <w:lang w:val="de-DE"/>
        </w:rPr>
        <w:t>th</w:t>
      </w:r>
      <w:r w:rsidRPr="007942CE">
        <w:rPr>
          <w:rFonts w:cs="Arial"/>
          <w:bCs/>
          <w:noProof w:val="0"/>
          <w:sz w:val="24"/>
          <w:szCs w:val="24"/>
          <w:lang w:val="de-DE"/>
        </w:rPr>
        <w:t xml:space="preserve"> – March 6</w:t>
      </w:r>
      <w:r w:rsidRPr="007942CE">
        <w:rPr>
          <w:rFonts w:cs="Arial"/>
          <w:bCs/>
          <w:noProof w:val="0"/>
          <w:sz w:val="24"/>
          <w:szCs w:val="24"/>
          <w:vertAlign w:val="superscript"/>
          <w:lang w:val="de-DE"/>
        </w:rPr>
        <w:t>th</w:t>
      </w:r>
      <w:r w:rsidRPr="007942CE">
        <w:rPr>
          <w:rFonts w:cs="Arial"/>
          <w:bCs/>
          <w:noProof w:val="0"/>
          <w:sz w:val="24"/>
          <w:szCs w:val="24"/>
          <w:lang w:val="de-DE"/>
        </w:rPr>
        <w:t>, 2020</w:t>
      </w:r>
    </w:p>
    <w:p w14:paraId="46CE5BDF" w14:textId="77777777" w:rsidR="00E44BBE" w:rsidRPr="00E94F8E" w:rsidRDefault="00E44BBE" w:rsidP="00E94F8E">
      <w:pPr>
        <w:tabs>
          <w:tab w:val="left" w:pos="1985"/>
        </w:tabs>
        <w:jc w:val="both"/>
        <w:rPr>
          <w:rFonts w:ascii="Arial" w:hAnsi="Arial" w:cs="Arial"/>
          <w:b/>
          <w:bCs/>
          <w:sz w:val="24"/>
          <w:lang w:val="de-DE"/>
        </w:rPr>
      </w:pPr>
    </w:p>
    <w:p w14:paraId="5E2A7ECE" w14:textId="60E86BB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7942CE">
        <w:rPr>
          <w:rFonts w:ascii="Arial" w:hAnsi="Arial"/>
          <w:sz w:val="24"/>
          <w:lang w:eastAsia="ko-KR"/>
        </w:rPr>
        <w:t>2</w:t>
      </w:r>
      <w:r w:rsidR="005E05B0">
        <w:rPr>
          <w:rFonts w:ascii="Arial" w:hAnsi="Arial" w:hint="eastAsia"/>
          <w:sz w:val="24"/>
          <w:lang w:eastAsia="ko-KR"/>
        </w:rPr>
        <w:t>.</w:t>
      </w:r>
      <w:r w:rsidR="007942CE">
        <w:rPr>
          <w:rFonts w:ascii="Arial" w:hAnsi="Arial"/>
          <w:sz w:val="24"/>
          <w:lang w:eastAsia="ko-KR"/>
        </w:rPr>
        <w:t>4</w:t>
      </w:r>
      <w:r w:rsidR="000C1ECE">
        <w:rPr>
          <w:rFonts w:ascii="Arial" w:hAnsi="Arial"/>
          <w:sz w:val="24"/>
          <w:lang w:eastAsia="ko-KR"/>
        </w:rPr>
        <w:t>.</w:t>
      </w:r>
      <w:r w:rsidR="007942C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B3454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36364">
        <w:rPr>
          <w:rFonts w:ascii="Arial" w:hAnsi="Arial"/>
          <w:sz w:val="24"/>
        </w:rPr>
        <w:t>O</w:t>
      </w:r>
      <w:r w:rsidR="00F36364">
        <w:rPr>
          <w:rFonts w:ascii="Arial" w:hAnsi="Arial"/>
          <w:sz w:val="24"/>
          <w:lang w:eastAsia="ko-KR"/>
        </w:rPr>
        <w:t xml:space="preserve">n Physical layer procedure for NR </w:t>
      </w:r>
      <w:proofErr w:type="spellStart"/>
      <w:r w:rsidR="00F36364">
        <w:rPr>
          <w:rFonts w:ascii="Arial" w:hAnsi="Arial"/>
          <w:sz w:val="24"/>
          <w:lang w:eastAsia="ko-KR"/>
        </w:rPr>
        <w:t>sidelink</w:t>
      </w:r>
      <w:proofErr w:type="spellEnd"/>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bookmarkEnd w:id="0"/>
    <w:p w14:paraId="62B0D1A9" w14:textId="77777777" w:rsidR="00242D10" w:rsidRDefault="00242D10" w:rsidP="0058053D">
      <w:pPr>
        <w:pStyle w:val="1"/>
        <w:tabs>
          <w:tab w:val="num" w:pos="0"/>
        </w:tabs>
        <w:ind w:left="799" w:hanging="799"/>
        <w:jc w:val="both"/>
      </w:pPr>
      <w:r>
        <w:rPr>
          <w:rFonts w:hint="eastAsia"/>
        </w:rPr>
        <w:t>Introduction</w:t>
      </w:r>
    </w:p>
    <w:p w14:paraId="2AADF76B" w14:textId="37E7B85A" w:rsidR="00535294" w:rsidRDefault="00535294" w:rsidP="00BC5E14">
      <w:pPr>
        <w:pStyle w:val="0Maintext"/>
        <w:ind w:firstLine="0"/>
        <w:rPr>
          <w:rFonts w:eastAsia="宋体"/>
          <w:sz w:val="22"/>
          <w:szCs w:val="22"/>
          <w:lang w:eastAsia="zh-CN"/>
        </w:rPr>
      </w:pPr>
      <w:bookmarkStart w:id="3" w:name="_Hlk32370756"/>
      <w:r>
        <w:rPr>
          <w:rFonts w:eastAsia="宋体"/>
          <w:sz w:val="22"/>
          <w:szCs w:val="22"/>
          <w:lang w:eastAsia="zh-CN"/>
        </w:rPr>
        <w:t xml:space="preserve">Rel-16 </w:t>
      </w:r>
      <w:r>
        <w:rPr>
          <w:rFonts w:eastAsia="宋体" w:hint="eastAsia"/>
          <w:sz w:val="22"/>
          <w:szCs w:val="22"/>
          <w:lang w:eastAsia="zh-CN"/>
        </w:rPr>
        <w:t>N</w:t>
      </w:r>
      <w:r>
        <w:rPr>
          <w:rFonts w:eastAsia="宋体"/>
          <w:sz w:val="22"/>
          <w:szCs w:val="22"/>
          <w:lang w:eastAsia="zh-CN"/>
        </w:rPr>
        <w:t>R V2X was endorsed</w:t>
      </w:r>
      <w:r w:rsidR="000E2FD7" w:rsidRPr="000E2FD7">
        <w:rPr>
          <w:rFonts w:eastAsia="宋体"/>
          <w:sz w:val="22"/>
          <w:szCs w:val="22"/>
          <w:lang w:eastAsia="zh-CN"/>
        </w:rPr>
        <w:t xml:space="preserve"> </w:t>
      </w:r>
      <w:r w:rsidR="000E2FD7">
        <w:rPr>
          <w:rFonts w:eastAsia="宋体"/>
          <w:sz w:val="22"/>
          <w:szCs w:val="22"/>
          <w:lang w:eastAsia="zh-CN"/>
        </w:rPr>
        <w:t>in 3GPP TSG RAN1#99</w:t>
      </w:r>
      <w:r>
        <w:rPr>
          <w:rFonts w:eastAsia="宋体"/>
          <w:sz w:val="22"/>
          <w:szCs w:val="22"/>
          <w:lang w:eastAsia="zh-CN"/>
        </w:rPr>
        <w:t>. This contribution discusse</w:t>
      </w:r>
      <w:r w:rsidR="00960595">
        <w:rPr>
          <w:rFonts w:eastAsia="宋体"/>
          <w:sz w:val="22"/>
          <w:szCs w:val="22"/>
          <w:lang w:eastAsia="zh-CN"/>
        </w:rPr>
        <w:t>d</w:t>
      </w:r>
      <w:r>
        <w:rPr>
          <w:rFonts w:eastAsia="宋体"/>
          <w:sz w:val="22"/>
          <w:szCs w:val="22"/>
          <w:lang w:eastAsia="zh-CN"/>
        </w:rPr>
        <w:t xml:space="preserve"> the remaining issues </w:t>
      </w:r>
      <w:r w:rsidR="000E2FD7">
        <w:rPr>
          <w:rFonts w:eastAsia="宋体"/>
          <w:sz w:val="22"/>
          <w:szCs w:val="22"/>
          <w:lang w:eastAsia="zh-CN"/>
        </w:rPr>
        <w:t>on physical layer procedures</w:t>
      </w:r>
      <w:r w:rsidR="00E94F8E">
        <w:rPr>
          <w:rFonts w:eastAsia="宋体"/>
          <w:sz w:val="22"/>
          <w:szCs w:val="22"/>
          <w:lang w:eastAsia="zh-CN"/>
        </w:rPr>
        <w:t xml:space="preserve"> listed in [1]</w:t>
      </w:r>
      <w:r w:rsidR="000E2FD7">
        <w:rPr>
          <w:rFonts w:eastAsia="宋体"/>
          <w:sz w:val="22"/>
          <w:szCs w:val="22"/>
          <w:lang w:eastAsia="zh-CN"/>
        </w:rPr>
        <w:t>, including the following topics:</w:t>
      </w:r>
    </w:p>
    <w:p w14:paraId="43FF63AA" w14:textId="0F83075C" w:rsidR="000E2FD7" w:rsidRPr="008E357A" w:rsidRDefault="000E2FD7" w:rsidP="00D31142">
      <w:pPr>
        <w:pStyle w:val="a4"/>
        <w:numPr>
          <w:ilvl w:val="0"/>
          <w:numId w:val="38"/>
        </w:numPr>
        <w:ind w:leftChars="0" w:left="720" w:hanging="360"/>
        <w:rPr>
          <w:szCs w:val="22"/>
          <w:lang w:eastAsia="ko-KR"/>
        </w:rPr>
      </w:pPr>
      <w:r w:rsidRPr="008E357A">
        <w:rPr>
          <w:szCs w:val="22"/>
          <w:lang w:eastAsia="ko-KR"/>
        </w:rPr>
        <w:t>D</w:t>
      </w:r>
      <w:r w:rsidRPr="008E357A">
        <w:rPr>
          <w:rFonts w:hint="eastAsia"/>
          <w:szCs w:val="22"/>
          <w:lang w:eastAsia="ko-KR"/>
        </w:rPr>
        <w:t>etails on PSFC</w:t>
      </w:r>
      <w:r w:rsidRPr="008E357A">
        <w:rPr>
          <w:szCs w:val="22"/>
          <w:lang w:eastAsia="ko-KR"/>
        </w:rPr>
        <w:t>H candidate resource determination</w:t>
      </w:r>
    </w:p>
    <w:p w14:paraId="321607AE" w14:textId="1553A8FA" w:rsidR="000E2FD7" w:rsidRPr="005268A6" w:rsidRDefault="000E2FD7" w:rsidP="005268A6">
      <w:pPr>
        <w:pStyle w:val="a4"/>
        <w:numPr>
          <w:ilvl w:val="0"/>
          <w:numId w:val="38"/>
        </w:numPr>
        <w:ind w:leftChars="0" w:left="720" w:hanging="360"/>
        <w:rPr>
          <w:szCs w:val="22"/>
          <w:lang w:eastAsia="ko-KR"/>
        </w:rPr>
      </w:pPr>
      <w:r w:rsidRPr="005268A6">
        <w:rPr>
          <w:rFonts w:hint="eastAsia"/>
          <w:szCs w:val="22"/>
          <w:lang w:eastAsia="ko-KR"/>
        </w:rPr>
        <w:t>W</w:t>
      </w:r>
      <w:r w:rsidRPr="005268A6">
        <w:rPr>
          <w:szCs w:val="22"/>
          <w:lang w:eastAsia="ko-KR"/>
        </w:rPr>
        <w:t>h</w:t>
      </w:r>
      <w:r w:rsidRPr="005268A6">
        <w:rPr>
          <w:rFonts w:hint="eastAsia"/>
          <w:szCs w:val="22"/>
          <w:lang w:eastAsia="ko-KR"/>
        </w:rPr>
        <w:t xml:space="preserve">ether </w:t>
      </w:r>
      <w:r w:rsidRPr="005268A6">
        <w:rPr>
          <w:szCs w:val="22"/>
          <w:lang w:eastAsia="ko-KR"/>
        </w:rPr>
        <w:t xml:space="preserve">or not to introduce restriction on the size of group in </w:t>
      </w:r>
      <w:proofErr w:type="spellStart"/>
      <w:r w:rsidRPr="005268A6">
        <w:rPr>
          <w:szCs w:val="22"/>
          <w:lang w:eastAsia="ko-KR"/>
        </w:rPr>
        <w:t>groupcast</w:t>
      </w:r>
      <w:proofErr w:type="spellEnd"/>
      <w:r w:rsidRPr="005268A6">
        <w:rPr>
          <w:szCs w:val="22"/>
          <w:lang w:eastAsia="ko-KR"/>
        </w:rPr>
        <w:t xml:space="preserve"> HARQ feedback option 2</w:t>
      </w:r>
    </w:p>
    <w:p w14:paraId="458647CD" w14:textId="6DD55783" w:rsidR="000E2FD7" w:rsidRDefault="000E2FD7" w:rsidP="005268A6">
      <w:pPr>
        <w:pStyle w:val="a4"/>
        <w:numPr>
          <w:ilvl w:val="0"/>
          <w:numId w:val="38"/>
        </w:numPr>
        <w:ind w:leftChars="0" w:left="720" w:hanging="360"/>
        <w:rPr>
          <w:szCs w:val="22"/>
          <w:lang w:eastAsia="ko-KR"/>
        </w:rPr>
      </w:pPr>
      <w:r w:rsidRPr="005268A6">
        <w:rPr>
          <w:szCs w:val="22"/>
          <w:lang w:eastAsia="ko-KR"/>
        </w:rPr>
        <w:t xml:space="preserve">Details of calculating </w:t>
      </w:r>
      <w:r w:rsidRPr="005268A6">
        <w:rPr>
          <w:rFonts w:hint="eastAsia"/>
          <w:szCs w:val="22"/>
          <w:lang w:eastAsia="ko-KR"/>
        </w:rPr>
        <w:t>TX-RX distance</w:t>
      </w:r>
      <w:r w:rsidRPr="005268A6">
        <w:rPr>
          <w:szCs w:val="22"/>
          <w:lang w:eastAsia="ko-KR"/>
        </w:rPr>
        <w:t xml:space="preserve"> for </w:t>
      </w:r>
      <w:proofErr w:type="spellStart"/>
      <w:r w:rsidRPr="005268A6">
        <w:rPr>
          <w:szCs w:val="22"/>
          <w:lang w:eastAsia="ko-KR"/>
        </w:rPr>
        <w:t>groupcast</w:t>
      </w:r>
      <w:proofErr w:type="spellEnd"/>
      <w:r w:rsidRPr="005268A6">
        <w:rPr>
          <w:szCs w:val="22"/>
          <w:lang w:eastAsia="ko-KR"/>
        </w:rPr>
        <w:t xml:space="preserve"> HARQ feedback option 1</w:t>
      </w:r>
    </w:p>
    <w:p w14:paraId="773E8649" w14:textId="77777777" w:rsidR="00F36364" w:rsidRPr="005268A6" w:rsidRDefault="00F36364" w:rsidP="00F36364">
      <w:pPr>
        <w:pStyle w:val="a4"/>
        <w:numPr>
          <w:ilvl w:val="0"/>
          <w:numId w:val="38"/>
        </w:numPr>
        <w:ind w:leftChars="0" w:left="720" w:hanging="360"/>
        <w:rPr>
          <w:szCs w:val="22"/>
          <w:lang w:eastAsia="ko-KR"/>
        </w:rPr>
      </w:pPr>
      <w:r w:rsidRPr="005268A6">
        <w:rPr>
          <w:szCs w:val="22"/>
          <w:lang w:eastAsia="ko-KR"/>
        </w:rPr>
        <w:t>Contents of 2</w:t>
      </w:r>
      <w:r w:rsidRPr="005268A6">
        <w:rPr>
          <w:szCs w:val="22"/>
          <w:vertAlign w:val="superscript"/>
          <w:lang w:eastAsia="ko-KR"/>
        </w:rPr>
        <w:t>nd</w:t>
      </w:r>
      <w:r w:rsidRPr="005268A6">
        <w:rPr>
          <w:szCs w:val="22"/>
          <w:lang w:eastAsia="ko-KR"/>
        </w:rPr>
        <w:t xml:space="preserve"> SCI format</w:t>
      </w:r>
    </w:p>
    <w:p w14:paraId="2C8B1E00" w14:textId="5841BA2C" w:rsidR="000E2FD7" w:rsidRPr="005268A6" w:rsidRDefault="000E2FD7" w:rsidP="005268A6">
      <w:pPr>
        <w:pStyle w:val="a4"/>
        <w:numPr>
          <w:ilvl w:val="0"/>
          <w:numId w:val="38"/>
        </w:numPr>
        <w:ind w:leftChars="0" w:left="720" w:hanging="360"/>
        <w:rPr>
          <w:szCs w:val="22"/>
          <w:lang w:eastAsia="ko-KR"/>
        </w:rPr>
      </w:pPr>
      <w:r w:rsidRPr="005268A6">
        <w:rPr>
          <w:szCs w:val="22"/>
          <w:lang w:eastAsia="ko-KR"/>
        </w:rPr>
        <w:t>Details of transmission power of PSCCH</w:t>
      </w:r>
    </w:p>
    <w:p w14:paraId="6C9008FE" w14:textId="6DB7273B" w:rsidR="000E2FD7" w:rsidRDefault="000E2FD7" w:rsidP="005268A6">
      <w:pPr>
        <w:pStyle w:val="a4"/>
        <w:numPr>
          <w:ilvl w:val="0"/>
          <w:numId w:val="38"/>
        </w:numPr>
        <w:ind w:leftChars="0" w:left="720" w:hanging="360"/>
        <w:rPr>
          <w:szCs w:val="22"/>
          <w:lang w:eastAsia="ko-KR"/>
        </w:rPr>
      </w:pPr>
      <w:r w:rsidRPr="005268A6">
        <w:rPr>
          <w:szCs w:val="22"/>
          <w:lang w:eastAsia="ko-KR"/>
        </w:rPr>
        <w:t xml:space="preserve">How to derive reference PSSCH DMRS power for SL </w:t>
      </w:r>
      <w:proofErr w:type="spellStart"/>
      <w:r w:rsidRPr="005268A6">
        <w:rPr>
          <w:szCs w:val="22"/>
          <w:lang w:eastAsia="ko-KR"/>
        </w:rPr>
        <w:t>pathloss</w:t>
      </w:r>
      <w:proofErr w:type="spellEnd"/>
      <w:r w:rsidRPr="005268A6">
        <w:rPr>
          <w:szCs w:val="22"/>
          <w:lang w:eastAsia="ko-KR"/>
        </w:rPr>
        <w:t xml:space="preserve"> estimation</w:t>
      </w:r>
    </w:p>
    <w:p w14:paraId="34B28A58" w14:textId="7D0AD472" w:rsidR="00F36364" w:rsidRPr="005268A6" w:rsidRDefault="00F36364" w:rsidP="005268A6">
      <w:pPr>
        <w:pStyle w:val="a4"/>
        <w:numPr>
          <w:ilvl w:val="0"/>
          <w:numId w:val="38"/>
        </w:numPr>
        <w:ind w:leftChars="0" w:left="720" w:hanging="360"/>
        <w:rPr>
          <w:szCs w:val="22"/>
          <w:lang w:eastAsia="ko-KR"/>
        </w:rPr>
      </w:pPr>
      <w:r>
        <w:rPr>
          <w:szCs w:val="22"/>
          <w:lang w:eastAsia="ko-KR"/>
        </w:rPr>
        <w:t xml:space="preserve">Details of maximum </w:t>
      </w:r>
      <w:proofErr w:type="spellStart"/>
      <w:r>
        <w:rPr>
          <w:szCs w:val="22"/>
          <w:lang w:eastAsia="ko-KR"/>
        </w:rPr>
        <w:t>sidelink</w:t>
      </w:r>
      <w:proofErr w:type="spellEnd"/>
      <w:r>
        <w:rPr>
          <w:szCs w:val="22"/>
          <w:lang w:eastAsia="ko-KR"/>
        </w:rPr>
        <w:t xml:space="preserve"> transmit power</w:t>
      </w:r>
    </w:p>
    <w:p w14:paraId="266904BC" w14:textId="3B8D6AAA" w:rsidR="000E2FD7" w:rsidRPr="005268A6" w:rsidRDefault="000E2FD7" w:rsidP="005268A6">
      <w:pPr>
        <w:pStyle w:val="a4"/>
        <w:numPr>
          <w:ilvl w:val="0"/>
          <w:numId w:val="38"/>
        </w:numPr>
        <w:ind w:leftChars="0" w:left="720" w:hanging="360"/>
        <w:rPr>
          <w:szCs w:val="22"/>
          <w:lang w:eastAsia="ko-KR"/>
        </w:rPr>
      </w:pPr>
      <w:r w:rsidRPr="005268A6">
        <w:rPr>
          <w:szCs w:val="22"/>
          <w:lang w:eastAsia="ko-KR"/>
        </w:rPr>
        <w:t xml:space="preserve">Details of </w:t>
      </w:r>
      <w:proofErr w:type="spellStart"/>
      <w:r w:rsidRPr="005268A6">
        <w:rPr>
          <w:szCs w:val="22"/>
          <w:lang w:eastAsia="ko-KR"/>
        </w:rPr>
        <w:t>sidelink</w:t>
      </w:r>
      <w:proofErr w:type="spellEnd"/>
      <w:r w:rsidRPr="005268A6">
        <w:rPr>
          <w:szCs w:val="22"/>
          <w:lang w:eastAsia="ko-KR"/>
        </w:rPr>
        <w:t xml:space="preserve"> CSI measurement</w:t>
      </w:r>
    </w:p>
    <w:bookmarkEnd w:id="3"/>
    <w:p w14:paraId="43DBE8B5" w14:textId="3532C850" w:rsidR="005268A6" w:rsidRDefault="00F36364" w:rsidP="005268A6">
      <w:pPr>
        <w:pStyle w:val="1"/>
        <w:tabs>
          <w:tab w:val="num" w:pos="0"/>
        </w:tabs>
        <w:ind w:left="799" w:hanging="799"/>
        <w:jc w:val="both"/>
      </w:pPr>
      <w:r>
        <w:t>Remaining issues for</w:t>
      </w:r>
      <w:r w:rsidR="005268A6">
        <w:t xml:space="preserve"> HARQ procedure</w:t>
      </w:r>
    </w:p>
    <w:p w14:paraId="667B4078" w14:textId="77777777" w:rsidR="005268A6" w:rsidRPr="00A81D09" w:rsidRDefault="005268A6" w:rsidP="005268A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16517D5" w14:textId="77777777" w:rsidR="005268A6" w:rsidRPr="00A81D09" w:rsidRDefault="005268A6" w:rsidP="005268A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E5010DC" w14:textId="00B6A17F" w:rsidR="005268A6" w:rsidRDefault="004C2FD6" w:rsidP="00D31142">
      <w:pPr>
        <w:pStyle w:val="2"/>
      </w:pPr>
      <w:r w:rsidRPr="004C2FD6">
        <w:rPr>
          <w:rFonts w:eastAsia="宋体"/>
          <w:lang w:eastAsia="zh-CN"/>
        </w:rPr>
        <w:t xml:space="preserve">Remaining issues on </w:t>
      </w:r>
      <w:r w:rsidR="005268A6" w:rsidRPr="004C2FD6">
        <w:rPr>
          <w:rFonts w:eastAsia="宋体" w:hint="eastAsia"/>
          <w:lang w:eastAsia="zh-CN"/>
        </w:rPr>
        <w:t xml:space="preserve">PSFCH </w:t>
      </w:r>
      <w:r w:rsidR="005268A6" w:rsidRPr="004C2FD6">
        <w:rPr>
          <w:rFonts w:eastAsia="宋体"/>
          <w:lang w:eastAsia="zh-CN"/>
        </w:rPr>
        <w:t xml:space="preserve">candidate </w:t>
      </w:r>
      <w:r w:rsidR="005268A6" w:rsidRPr="004C2FD6">
        <w:rPr>
          <w:rFonts w:eastAsia="宋体" w:hint="eastAsia"/>
          <w:lang w:eastAsia="zh-CN"/>
        </w:rPr>
        <w:t>resource determination</w:t>
      </w:r>
    </w:p>
    <w:p w14:paraId="72040B78" w14:textId="2AFBB39C" w:rsidR="005268A6" w:rsidRDefault="00516AE4" w:rsidP="005268A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RAN1#99 meeting</w:t>
      </w:r>
      <w:r w:rsidR="00702607">
        <w:rPr>
          <w:rFonts w:eastAsia="宋体"/>
          <w:sz w:val="22"/>
          <w:szCs w:val="22"/>
          <w:lang w:eastAsia="zh-CN"/>
        </w:rPr>
        <w:t xml:space="preserve"> [</w:t>
      </w:r>
      <w:r w:rsidR="00E94F8E">
        <w:rPr>
          <w:rFonts w:eastAsia="宋体"/>
          <w:sz w:val="22"/>
          <w:szCs w:val="22"/>
          <w:lang w:eastAsia="zh-CN"/>
        </w:rPr>
        <w:t>2</w:t>
      </w:r>
      <w:r w:rsidR="00702607">
        <w:rPr>
          <w:rFonts w:eastAsia="宋体"/>
          <w:sz w:val="22"/>
          <w:szCs w:val="22"/>
          <w:lang w:eastAsia="zh-CN"/>
        </w:rPr>
        <w:t>]</w:t>
      </w:r>
      <w:r>
        <w:rPr>
          <w:rFonts w:eastAsia="宋体"/>
          <w:sz w:val="22"/>
          <w:szCs w:val="22"/>
          <w:lang w:eastAsia="zh-CN"/>
        </w:rPr>
        <w:t>, the following agreements regarding resource mapping between PSSCH and PSFCH was made:</w:t>
      </w:r>
    </w:p>
    <w:tbl>
      <w:tblPr>
        <w:tblStyle w:val="a6"/>
        <w:tblW w:w="0" w:type="auto"/>
        <w:tblLook w:val="04A0" w:firstRow="1" w:lastRow="0" w:firstColumn="1" w:lastColumn="0" w:noHBand="0" w:noVBand="1"/>
      </w:tblPr>
      <w:tblGrid>
        <w:gridCol w:w="9629"/>
      </w:tblGrid>
      <w:tr w:rsidR="00516AE4" w14:paraId="7ED5CF19" w14:textId="77777777" w:rsidTr="00516AE4">
        <w:tc>
          <w:tcPr>
            <w:tcW w:w="9629" w:type="dxa"/>
          </w:tcPr>
          <w:p w14:paraId="51A68638" w14:textId="77777777" w:rsidR="00516AE4" w:rsidRPr="00540359" w:rsidRDefault="00516AE4" w:rsidP="00516AE4">
            <w:pPr>
              <w:rPr>
                <w:lang w:val="en-US"/>
              </w:rPr>
            </w:pPr>
            <w:r w:rsidRPr="00540359">
              <w:rPr>
                <w:highlight w:val="green"/>
                <w:lang w:val="en-US"/>
              </w:rPr>
              <w:t>Agreements</w:t>
            </w:r>
            <w:r w:rsidRPr="00540359">
              <w:rPr>
                <w:lang w:val="en-US"/>
              </w:rPr>
              <w:t>:</w:t>
            </w:r>
          </w:p>
          <w:p w14:paraId="7C77E476" w14:textId="77777777" w:rsidR="00516AE4" w:rsidRPr="00516AE4" w:rsidRDefault="00516AE4" w:rsidP="00516AE4">
            <w:pPr>
              <w:pStyle w:val="a4"/>
              <w:numPr>
                <w:ilvl w:val="0"/>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In determining PSFCH candidate resources for a PSFCH format from the starting sub-channel index and the slot index used for the corresponding PSSCH for actual transmission,</w:t>
            </w:r>
          </w:p>
          <w:p w14:paraId="1E848612" w14:textId="77777777" w:rsidR="00516AE4" w:rsidRPr="00516AE4" w:rsidRDefault="00516AE4" w:rsidP="00516AE4">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Notation</w:t>
            </w:r>
          </w:p>
          <w:p w14:paraId="5D18161D" w14:textId="77777777" w:rsidR="00516AE4" w:rsidRPr="00516AE4" w:rsidRDefault="00516AE4" w:rsidP="00516AE4">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S: the number of sub-channels in a slot</w:t>
            </w:r>
          </w:p>
          <w:p w14:paraId="00152B82" w14:textId="77777777" w:rsidR="00516AE4" w:rsidRPr="00516AE4" w:rsidRDefault="00516AE4" w:rsidP="00516AE4">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N: the number of PSSCH slots associated with a single PSFCH slot</w:t>
            </w:r>
          </w:p>
          <w:p w14:paraId="4732CCF4" w14:textId="77777777" w:rsidR="00516AE4" w:rsidRPr="00540359" w:rsidRDefault="00516AE4" w:rsidP="00516AE4">
            <w:pPr>
              <w:pStyle w:val="a4"/>
              <w:numPr>
                <w:ilvl w:val="2"/>
                <w:numId w:val="40"/>
              </w:numPr>
              <w:overflowPunct w:val="0"/>
              <w:autoSpaceDE w:val="0"/>
              <w:autoSpaceDN w:val="0"/>
              <w:adjustRightInd w:val="0"/>
              <w:ind w:leftChars="0"/>
              <w:contextualSpacing/>
              <w:textAlignment w:val="baseline"/>
              <w:rPr>
                <w:kern w:val="2"/>
                <w:lang w:val="en-US" w:eastAsia="ko-KR"/>
              </w:rPr>
            </w:pPr>
            <w:r w:rsidRPr="00516AE4">
              <w:rPr>
                <w:rFonts w:eastAsia="宋体"/>
                <w:szCs w:val="22"/>
                <w:lang w:val="en-US" w:eastAsia="ja-JP"/>
              </w:rPr>
              <w:t>N</w:t>
            </w:r>
            <w:r w:rsidRPr="00516AE4">
              <w:rPr>
                <w:rFonts w:eastAsia="宋体"/>
                <w:szCs w:val="22"/>
                <w:vertAlign w:val="subscript"/>
                <w:lang w:val="en-US" w:eastAsia="ja-JP"/>
              </w:rPr>
              <w:t>F</w:t>
            </w:r>
            <w:r w:rsidRPr="00516AE4">
              <w:rPr>
                <w:rFonts w:eastAsia="宋体"/>
                <w:szCs w:val="22"/>
                <w:lang w:val="en-US" w:eastAsia="ja-JP"/>
              </w:rPr>
              <w:t>: the number of PRBs in the set (pre-</w:t>
            </w:r>
            <w:proofErr w:type="gramStart"/>
            <w:r w:rsidRPr="00516AE4">
              <w:rPr>
                <w:rFonts w:eastAsia="宋体"/>
                <w:szCs w:val="22"/>
                <w:lang w:val="en-US" w:eastAsia="ja-JP"/>
              </w:rPr>
              <w:t>)configured</w:t>
            </w:r>
            <w:proofErr w:type="gramEnd"/>
            <w:r w:rsidRPr="00516AE4">
              <w:rPr>
                <w:rFonts w:eastAsia="宋体"/>
                <w:szCs w:val="22"/>
                <w:lang w:val="en-US" w:eastAsia="ja-JP"/>
              </w:rPr>
              <w:t xml:space="preserve"> for the actual </w:t>
            </w:r>
            <w:r w:rsidRPr="00540359">
              <w:rPr>
                <w:kern w:val="2"/>
                <w:lang w:val="en-US" w:eastAsia="ko-KR"/>
              </w:rPr>
              <w:t>PSFCH resources.</w:t>
            </w:r>
          </w:p>
          <w:p w14:paraId="02ED855C" w14:textId="6D7CB441" w:rsidR="00516AE4" w:rsidRDefault="00516AE4" w:rsidP="00516AE4">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6D21DDEE" w14:textId="77777777" w:rsidR="00516AE4" w:rsidRPr="00D31142" w:rsidRDefault="00516AE4" w:rsidP="00516AE4">
            <w:pPr>
              <w:pStyle w:val="a4"/>
              <w:numPr>
                <w:ilvl w:val="2"/>
                <w:numId w:val="40"/>
              </w:numPr>
              <w:overflowPunct w:val="0"/>
              <w:autoSpaceDE w:val="0"/>
              <w:autoSpaceDN w:val="0"/>
              <w:adjustRightInd w:val="0"/>
              <w:ind w:leftChars="0"/>
              <w:contextualSpacing/>
              <w:textAlignment w:val="baseline"/>
              <w:rPr>
                <w:rFonts w:eastAsia="宋体"/>
                <w:szCs w:val="22"/>
                <w:highlight w:val="yellow"/>
                <w:lang w:val="en-US" w:eastAsia="ja-JP"/>
              </w:rPr>
            </w:pPr>
            <w:r w:rsidRPr="00D31142">
              <w:rPr>
                <w:rFonts w:eastAsia="宋体"/>
                <w:szCs w:val="22"/>
                <w:highlight w:val="yellow"/>
                <w:lang w:val="en-US" w:eastAsia="ja-JP"/>
              </w:rPr>
              <w:t>FFS when N</w:t>
            </w:r>
            <w:r w:rsidRPr="00D31142">
              <w:rPr>
                <w:rFonts w:eastAsia="宋体"/>
                <w:szCs w:val="22"/>
                <w:highlight w:val="yellow"/>
                <w:vertAlign w:val="subscript"/>
                <w:lang w:val="en-US" w:eastAsia="ja-JP"/>
              </w:rPr>
              <w:t>F</w:t>
            </w:r>
            <w:r w:rsidRPr="00D31142">
              <w:rPr>
                <w:rFonts w:eastAsia="宋体"/>
                <w:szCs w:val="22"/>
                <w:highlight w:val="yellow"/>
                <w:lang w:val="en-US" w:eastAsia="ja-JP"/>
              </w:rPr>
              <w:t xml:space="preserve"> is not a multiple of S*N</w:t>
            </w:r>
          </w:p>
          <w:p w14:paraId="474BE68E" w14:textId="77777777" w:rsidR="00516AE4" w:rsidRPr="00D31142" w:rsidRDefault="00516AE4" w:rsidP="00516AE4">
            <w:pPr>
              <w:pStyle w:val="a4"/>
              <w:numPr>
                <w:ilvl w:val="1"/>
                <w:numId w:val="40"/>
              </w:numPr>
              <w:overflowPunct w:val="0"/>
              <w:autoSpaceDE w:val="0"/>
              <w:autoSpaceDN w:val="0"/>
              <w:adjustRightInd w:val="0"/>
              <w:ind w:leftChars="0"/>
              <w:contextualSpacing/>
              <w:textAlignment w:val="baseline"/>
              <w:rPr>
                <w:rFonts w:eastAsia="宋体"/>
                <w:szCs w:val="22"/>
                <w:highlight w:val="yellow"/>
                <w:lang w:val="en-US" w:eastAsia="ja-JP"/>
              </w:rPr>
            </w:pPr>
            <w:r w:rsidRPr="00D31142">
              <w:rPr>
                <w:rFonts w:eastAsia="宋体"/>
                <w:szCs w:val="22"/>
                <w:highlight w:val="yellow"/>
                <w:lang w:val="en-US" w:eastAsia="ja-JP"/>
              </w:rPr>
              <w:t xml:space="preserve">For a PSSCH, the candidate PSFCH resource is the set of PRBs associated with </w:t>
            </w:r>
          </w:p>
          <w:p w14:paraId="45D8A024" w14:textId="77777777" w:rsidR="00516AE4" w:rsidRPr="00D31142" w:rsidRDefault="00516AE4" w:rsidP="00516AE4">
            <w:pPr>
              <w:pStyle w:val="a4"/>
              <w:numPr>
                <w:ilvl w:val="2"/>
                <w:numId w:val="40"/>
              </w:numPr>
              <w:overflowPunct w:val="0"/>
              <w:autoSpaceDE w:val="0"/>
              <w:autoSpaceDN w:val="0"/>
              <w:adjustRightInd w:val="0"/>
              <w:ind w:leftChars="0"/>
              <w:contextualSpacing/>
              <w:textAlignment w:val="baseline"/>
              <w:rPr>
                <w:rFonts w:eastAsia="宋体"/>
                <w:szCs w:val="22"/>
                <w:highlight w:val="yellow"/>
                <w:lang w:val="en-US" w:eastAsia="ja-JP"/>
              </w:rPr>
            </w:pPr>
            <w:r w:rsidRPr="00D31142">
              <w:rPr>
                <w:rFonts w:eastAsia="宋体"/>
                <w:szCs w:val="22"/>
                <w:highlight w:val="yellow"/>
                <w:lang w:val="en-US" w:eastAsia="ja-JP"/>
              </w:rPr>
              <w:t>Option 1: the starting sub-channel and slot used for that PSSCH.</w:t>
            </w:r>
          </w:p>
          <w:p w14:paraId="228454A7" w14:textId="77777777" w:rsidR="00516AE4" w:rsidRPr="00D31142" w:rsidRDefault="00516AE4" w:rsidP="00516AE4">
            <w:pPr>
              <w:pStyle w:val="a4"/>
              <w:numPr>
                <w:ilvl w:val="2"/>
                <w:numId w:val="40"/>
              </w:numPr>
              <w:overflowPunct w:val="0"/>
              <w:autoSpaceDE w:val="0"/>
              <w:autoSpaceDN w:val="0"/>
              <w:adjustRightInd w:val="0"/>
              <w:ind w:leftChars="0"/>
              <w:contextualSpacing/>
              <w:textAlignment w:val="baseline"/>
              <w:rPr>
                <w:rFonts w:eastAsia="宋体"/>
                <w:szCs w:val="22"/>
                <w:highlight w:val="yellow"/>
                <w:lang w:val="en-US" w:eastAsia="ja-JP"/>
              </w:rPr>
            </w:pPr>
            <w:r w:rsidRPr="00D31142">
              <w:rPr>
                <w:rFonts w:eastAsia="宋体"/>
                <w:szCs w:val="22"/>
                <w:highlight w:val="yellow"/>
                <w:lang w:val="en-US" w:eastAsia="ja-JP"/>
              </w:rPr>
              <w:lastRenderedPageBreak/>
              <w:t>Option 2: the sub-channel(s) and slot used for that PSSCH</w:t>
            </w:r>
          </w:p>
          <w:p w14:paraId="72213406" w14:textId="5E52F51A" w:rsidR="00516AE4" w:rsidRPr="00516AE4" w:rsidRDefault="00516AE4" w:rsidP="00516AE4">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516AE4">
              <w:rPr>
                <w:rFonts w:eastAsia="宋体"/>
                <w:szCs w:val="22"/>
                <w:lang w:val="en-US" w:eastAsia="ja-JP"/>
              </w:rPr>
              <w:t>PSFCH TX/TX conflict case 2 and 3 will be discussed separately.</w:t>
            </w:r>
          </w:p>
        </w:tc>
      </w:tr>
    </w:tbl>
    <w:p w14:paraId="1F838937" w14:textId="08914A8B" w:rsidR="00516AE4" w:rsidRDefault="008676FD" w:rsidP="005268A6">
      <w:pPr>
        <w:pStyle w:val="0Maintext"/>
        <w:ind w:firstLine="0"/>
        <w:rPr>
          <w:rFonts w:eastAsia="宋体"/>
          <w:sz w:val="22"/>
          <w:szCs w:val="22"/>
          <w:lang w:eastAsia="zh-CN"/>
        </w:rPr>
      </w:pPr>
      <w:r>
        <w:rPr>
          <w:rFonts w:eastAsia="宋体" w:hint="eastAsia"/>
          <w:sz w:val="22"/>
          <w:szCs w:val="22"/>
          <w:lang w:eastAsia="zh-CN"/>
        </w:rPr>
        <w:lastRenderedPageBreak/>
        <w:t>F</w:t>
      </w:r>
      <w:r>
        <w:rPr>
          <w:rFonts w:eastAsia="宋体"/>
          <w:sz w:val="22"/>
          <w:szCs w:val="22"/>
          <w:lang w:eastAsia="zh-CN"/>
        </w:rPr>
        <w:t>or the third sub-bullet in the agreement above, t</w:t>
      </w:r>
      <w:r w:rsidR="00A50600">
        <w:rPr>
          <w:rFonts w:eastAsia="宋体"/>
          <w:sz w:val="22"/>
          <w:szCs w:val="22"/>
          <w:lang w:eastAsia="zh-CN"/>
        </w:rPr>
        <w:t>he scenario of when N</w:t>
      </w:r>
      <w:r w:rsidR="00A50600" w:rsidRPr="00A50600">
        <w:rPr>
          <w:rFonts w:eastAsia="宋体"/>
          <w:sz w:val="22"/>
          <w:szCs w:val="22"/>
          <w:vertAlign w:val="subscript"/>
          <w:lang w:eastAsia="zh-CN"/>
        </w:rPr>
        <w:t>F</w:t>
      </w:r>
      <w:r w:rsidR="00A50600">
        <w:rPr>
          <w:rFonts w:eastAsia="宋体"/>
          <w:sz w:val="22"/>
          <w:szCs w:val="22"/>
          <w:lang w:eastAsia="zh-CN"/>
        </w:rPr>
        <w:t xml:space="preserve"> is not a multiple of S*N was not discussed </w:t>
      </w:r>
      <w:r w:rsidR="006B58CB">
        <w:rPr>
          <w:rFonts w:eastAsia="宋体"/>
          <w:sz w:val="22"/>
          <w:szCs w:val="22"/>
          <w:lang w:eastAsia="zh-CN"/>
        </w:rPr>
        <w:t xml:space="preserve">in last meeting. </w:t>
      </w:r>
      <w:r w:rsidR="00ED1B4B">
        <w:rPr>
          <w:rFonts w:eastAsia="宋体"/>
          <w:sz w:val="22"/>
          <w:szCs w:val="22"/>
          <w:lang w:eastAsia="zh-CN"/>
        </w:rPr>
        <w:t>Since</w:t>
      </w:r>
      <w:r w:rsidR="006B58CB">
        <w:rPr>
          <w:rFonts w:eastAsia="宋体"/>
          <w:sz w:val="22"/>
          <w:szCs w:val="22"/>
          <w:lang w:eastAsia="zh-CN"/>
        </w:rPr>
        <w:t xml:space="preserve"> the value of both N</w:t>
      </w:r>
      <w:r w:rsidR="006B58CB" w:rsidRPr="00A50600">
        <w:rPr>
          <w:rFonts w:eastAsia="宋体"/>
          <w:sz w:val="22"/>
          <w:szCs w:val="22"/>
          <w:vertAlign w:val="subscript"/>
          <w:lang w:eastAsia="zh-CN"/>
        </w:rPr>
        <w:t>F</w:t>
      </w:r>
      <w:r w:rsidR="006B58CB">
        <w:rPr>
          <w:rFonts w:eastAsia="宋体"/>
          <w:sz w:val="22"/>
          <w:szCs w:val="22"/>
          <w:lang w:eastAsia="zh-CN"/>
        </w:rPr>
        <w:t xml:space="preserve">, S and N are configured by </w:t>
      </w:r>
      <w:proofErr w:type="spellStart"/>
      <w:r w:rsidR="00ED1B4B">
        <w:rPr>
          <w:rFonts w:eastAsia="宋体"/>
          <w:sz w:val="22"/>
          <w:szCs w:val="22"/>
          <w:lang w:eastAsia="zh-CN"/>
        </w:rPr>
        <w:t>gNB</w:t>
      </w:r>
      <w:proofErr w:type="spellEnd"/>
      <w:r w:rsidR="00ED1B4B">
        <w:rPr>
          <w:rFonts w:eastAsia="宋体"/>
          <w:sz w:val="22"/>
          <w:szCs w:val="22"/>
          <w:lang w:eastAsia="zh-CN"/>
        </w:rPr>
        <w:t xml:space="preserve"> or preconfigured, it is possible to avoid this scenario by using appropriate (pre-</w:t>
      </w:r>
      <w:proofErr w:type="gramStart"/>
      <w:r w:rsidR="00ED1B4B">
        <w:rPr>
          <w:rFonts w:eastAsia="宋体"/>
          <w:sz w:val="22"/>
          <w:szCs w:val="22"/>
          <w:lang w:eastAsia="zh-CN"/>
        </w:rPr>
        <w:t>)configuration</w:t>
      </w:r>
      <w:proofErr w:type="gramEnd"/>
      <w:r w:rsidR="00ED1B4B">
        <w:rPr>
          <w:rFonts w:eastAsia="宋体"/>
          <w:sz w:val="22"/>
          <w:szCs w:val="22"/>
          <w:lang w:eastAsia="zh-CN"/>
        </w:rPr>
        <w:t>. Otherwise, if it is supported that N</w:t>
      </w:r>
      <w:r w:rsidR="00ED1B4B" w:rsidRPr="00A50600">
        <w:rPr>
          <w:rFonts w:eastAsia="宋体"/>
          <w:sz w:val="22"/>
          <w:szCs w:val="22"/>
          <w:vertAlign w:val="subscript"/>
          <w:lang w:eastAsia="zh-CN"/>
        </w:rPr>
        <w:t>F</w:t>
      </w:r>
      <w:r w:rsidR="00ED1B4B">
        <w:rPr>
          <w:rFonts w:eastAsia="宋体"/>
          <w:sz w:val="22"/>
          <w:szCs w:val="22"/>
          <w:lang w:eastAsia="zh-CN"/>
        </w:rPr>
        <w:t xml:space="preserve"> is not a multiple of S*N, it is necessary to introduce additional rule in order to determine how the remaining N</w:t>
      </w:r>
      <w:r w:rsidR="00ED1B4B" w:rsidRPr="00A50600">
        <w:rPr>
          <w:rFonts w:eastAsia="宋体"/>
          <w:sz w:val="22"/>
          <w:szCs w:val="22"/>
          <w:vertAlign w:val="subscript"/>
          <w:lang w:eastAsia="zh-CN"/>
        </w:rPr>
        <w:t>F</w:t>
      </w:r>
      <w:r w:rsidR="00ED1B4B">
        <w:rPr>
          <w:rFonts w:eastAsia="宋体"/>
          <w:sz w:val="22"/>
          <w:szCs w:val="22"/>
          <w:lang w:eastAsia="zh-CN"/>
        </w:rPr>
        <w:t xml:space="preserve"> mod (S*N) PRBs are allocated, which causes extra complexity for system design. In addition, the benefit of utilizing the remaining PRBs are unclear. Therefore, the scenario that N</w:t>
      </w:r>
      <w:r w:rsidR="00ED1B4B" w:rsidRPr="00A50600">
        <w:rPr>
          <w:rFonts w:eastAsia="宋体"/>
          <w:sz w:val="22"/>
          <w:szCs w:val="22"/>
          <w:vertAlign w:val="subscript"/>
          <w:lang w:eastAsia="zh-CN"/>
        </w:rPr>
        <w:t>F</w:t>
      </w:r>
      <w:r w:rsidR="00ED1B4B">
        <w:rPr>
          <w:rFonts w:eastAsia="宋体"/>
          <w:sz w:val="22"/>
          <w:szCs w:val="22"/>
          <w:lang w:eastAsia="zh-CN"/>
        </w:rPr>
        <w:t xml:space="preserve"> is not a multiple of S*N should not be supported.</w:t>
      </w:r>
    </w:p>
    <w:p w14:paraId="4CBCFDF9" w14:textId="3E8CD0AD" w:rsidR="00EF019B" w:rsidRPr="00EF019B" w:rsidRDefault="00EF019B" w:rsidP="005268A6">
      <w:pPr>
        <w:pStyle w:val="0Maintext"/>
        <w:ind w:firstLine="0"/>
        <w:rPr>
          <w:rFonts w:eastAsia="宋体"/>
          <w:b/>
          <w:bCs/>
          <w:sz w:val="22"/>
          <w:szCs w:val="22"/>
          <w:lang w:eastAsia="zh-CN"/>
        </w:rPr>
      </w:pPr>
      <w:r w:rsidRPr="00EF019B">
        <w:rPr>
          <w:rFonts w:eastAsia="宋体" w:hint="eastAsia"/>
          <w:b/>
          <w:bCs/>
          <w:sz w:val="22"/>
          <w:szCs w:val="22"/>
          <w:lang w:eastAsia="zh-CN"/>
        </w:rPr>
        <w:t>P</w:t>
      </w:r>
      <w:r w:rsidRPr="00EF019B">
        <w:rPr>
          <w:rFonts w:eastAsia="宋体"/>
          <w:b/>
          <w:bCs/>
          <w:sz w:val="22"/>
          <w:szCs w:val="22"/>
          <w:lang w:eastAsia="zh-CN"/>
        </w:rPr>
        <w:t>roposal 1: The UE does not expect that N</w:t>
      </w:r>
      <w:r w:rsidRPr="00EF019B">
        <w:rPr>
          <w:rFonts w:eastAsia="宋体"/>
          <w:b/>
          <w:bCs/>
          <w:sz w:val="22"/>
          <w:szCs w:val="22"/>
          <w:vertAlign w:val="subscript"/>
          <w:lang w:eastAsia="zh-CN"/>
        </w:rPr>
        <w:t>F</w:t>
      </w:r>
      <w:r w:rsidRPr="00EF019B">
        <w:rPr>
          <w:rFonts w:eastAsia="宋体"/>
          <w:b/>
          <w:bCs/>
          <w:sz w:val="22"/>
          <w:szCs w:val="22"/>
          <w:lang w:eastAsia="zh-CN"/>
        </w:rPr>
        <w:t xml:space="preserve"> is not a multiple of S*N. </w:t>
      </w:r>
    </w:p>
    <w:p w14:paraId="44144034" w14:textId="1C101183" w:rsidR="005268A6" w:rsidRDefault="00E752BF" w:rsidP="005268A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he corresponding TP for TS 38.213</w:t>
      </w:r>
      <w:r w:rsidR="00702607">
        <w:rPr>
          <w:rFonts w:eastAsia="宋体"/>
          <w:sz w:val="22"/>
          <w:szCs w:val="22"/>
          <w:lang w:eastAsia="zh-CN"/>
        </w:rPr>
        <w:t xml:space="preserve"> [</w:t>
      </w:r>
      <w:r w:rsidR="00960595">
        <w:rPr>
          <w:rFonts w:eastAsia="宋体"/>
          <w:sz w:val="22"/>
          <w:szCs w:val="22"/>
          <w:lang w:eastAsia="zh-CN"/>
        </w:rPr>
        <w:t>3</w:t>
      </w:r>
      <w:r w:rsidR="00702607">
        <w:rPr>
          <w:rFonts w:eastAsia="宋体"/>
          <w:sz w:val="22"/>
          <w:szCs w:val="22"/>
          <w:lang w:eastAsia="zh-CN"/>
        </w:rPr>
        <w:t>]</w:t>
      </w:r>
      <w:r>
        <w:rPr>
          <w:rFonts w:eastAsia="宋体"/>
          <w:sz w:val="22"/>
          <w:szCs w:val="22"/>
          <w:lang w:eastAsia="zh-CN"/>
        </w:rPr>
        <w:t xml:space="preserve"> is as follows:</w:t>
      </w:r>
    </w:p>
    <w:tbl>
      <w:tblPr>
        <w:tblStyle w:val="a6"/>
        <w:tblW w:w="0" w:type="auto"/>
        <w:tblLook w:val="04A0" w:firstRow="1" w:lastRow="0" w:firstColumn="1" w:lastColumn="0" w:noHBand="0" w:noVBand="1"/>
      </w:tblPr>
      <w:tblGrid>
        <w:gridCol w:w="9629"/>
      </w:tblGrid>
      <w:tr w:rsidR="00E752BF" w14:paraId="1A2588E2" w14:textId="77777777" w:rsidTr="00E752BF">
        <w:tc>
          <w:tcPr>
            <w:tcW w:w="9629" w:type="dxa"/>
          </w:tcPr>
          <w:p w14:paraId="02DC552A" w14:textId="51109318" w:rsidR="00E752BF" w:rsidRPr="00A81FC3" w:rsidRDefault="00E752BF" w:rsidP="00E752BF">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43405D3B" w14:textId="02BD9D1D" w:rsidR="00E752BF" w:rsidRPr="007739B1" w:rsidRDefault="007739B1" w:rsidP="005268A6">
            <w:pPr>
              <w:pStyle w:val="0Maintext"/>
              <w:ind w:firstLine="0"/>
              <w:rPr>
                <w:rFonts w:ascii="Arial" w:eastAsia="宋体" w:hAnsi="Arial" w:cs="Arial"/>
                <w:sz w:val="32"/>
                <w:szCs w:val="32"/>
                <w:lang w:eastAsia="zh-CN"/>
              </w:rPr>
            </w:pPr>
            <w:bookmarkStart w:id="4" w:name="_Toc29894885"/>
            <w:bookmarkStart w:id="5" w:name="_Toc29899184"/>
            <w:bookmarkStart w:id="6" w:name="_Toc29899602"/>
            <w:bookmarkStart w:id="7" w:name="_Toc29917338"/>
            <w:r w:rsidRPr="007739B1">
              <w:rPr>
                <w:rFonts w:ascii="Arial" w:hAnsi="Arial" w:cs="Arial"/>
                <w:sz w:val="32"/>
                <w:szCs w:val="32"/>
              </w:rPr>
              <w:t>16.3</w:t>
            </w:r>
            <w:r w:rsidRPr="007739B1">
              <w:rPr>
                <w:rFonts w:ascii="Arial" w:hAnsi="Arial" w:cs="Arial"/>
                <w:sz w:val="32"/>
                <w:szCs w:val="32"/>
              </w:rPr>
              <w:tab/>
              <w:t xml:space="preserve">UE procedure for reporting HARQ-ACK on </w:t>
            </w:r>
            <w:proofErr w:type="spellStart"/>
            <w:r w:rsidRPr="007739B1">
              <w:rPr>
                <w:rFonts w:ascii="Arial" w:hAnsi="Arial" w:cs="Arial"/>
                <w:sz w:val="32"/>
                <w:szCs w:val="32"/>
              </w:rPr>
              <w:t>sidelink</w:t>
            </w:r>
            <w:bookmarkEnd w:id="4"/>
            <w:bookmarkEnd w:id="5"/>
            <w:bookmarkEnd w:id="6"/>
            <w:bookmarkEnd w:id="7"/>
            <w:proofErr w:type="spellEnd"/>
          </w:p>
          <w:p w14:paraId="2032A985" w14:textId="7FA64F77" w:rsidR="007739B1" w:rsidRDefault="007739B1" w:rsidP="007739B1">
            <w:r>
              <w:t>============================== Text omitted ===================================</w:t>
            </w:r>
          </w:p>
          <w:p w14:paraId="5F87864A" w14:textId="3B3D2F19" w:rsidR="007739B1" w:rsidRPr="007739B1" w:rsidRDefault="007739B1" w:rsidP="007739B1">
            <w:pPr>
              <w:rPr>
                <w:rFonts w:eastAsia="宋体"/>
                <w:lang w:eastAsia="zh-CN"/>
              </w:rPr>
            </w:pPr>
            <w:r>
              <w:t xml:space="preserve">A UE is provided, by </w:t>
            </w:r>
            <w:proofErr w:type="spellStart"/>
            <w:r w:rsidRPr="00B16787">
              <w:rPr>
                <w:i/>
              </w:rPr>
              <w:t>rbSetPSFCH</w:t>
            </w:r>
            <w:proofErr w:type="spellEnd"/>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sidRPr="009429C7">
              <w:rPr>
                <w:i/>
              </w:rPr>
              <w:t>numSubchannel</w:t>
            </w:r>
            <w:proofErr w:type="spellEnd"/>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proofErr w:type="spellStart"/>
            <w:r w:rsidRPr="009429C7">
              <w:rPr>
                <w:i/>
              </w:rPr>
              <w:t>periodPSFCHresource</w:t>
            </w:r>
            <w:proofErr w:type="spellEnd"/>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7739B1">
              <w:rPr>
                <w:color w:val="FF0000"/>
              </w:rPr>
              <w:t xml:space="preserve">The UE does not expect that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oMath>
            <w:r w:rsidRPr="007739B1">
              <w:rPr>
                <w:color w:val="FF0000"/>
              </w:rPr>
              <w:t xml:space="preserve">is not a multiple of </w:t>
            </w:r>
            <m:oMath>
              <m:sSub>
                <m:sSubPr>
                  <m:ctrlPr>
                    <w:rPr>
                      <w:rFonts w:ascii="Cambria Math" w:hAnsi="Cambria Math"/>
                      <w:i/>
                      <w:color w:val="FF0000"/>
                    </w:rPr>
                  </m:ctrlPr>
                </m:sSubPr>
                <m:e>
                  <m:r>
                    <w:rPr>
                      <w:rFonts w:ascii="Cambria Math" w:hAnsi="Cambria Math"/>
                      <w:color w:val="FF0000"/>
                    </w:rPr>
                    <m:t>N</m:t>
                  </m:r>
                </m:e>
                <m:sub>
                  <m:r>
                    <m:rPr>
                      <m:nor/>
                    </m:rPr>
                    <w:rPr>
                      <w:color w:val="FF0000"/>
                    </w:rPr>
                    <m:t>sub</m:t>
                  </m:r>
                  <w:proofErr w:type="spellStart"/>
                  <m:r>
                    <m:rPr>
                      <m:nor/>
                    </m:rPr>
                    <w:rPr>
                      <w:rFonts w:ascii="Cambria Math"/>
                      <w:color w:val="FF0000"/>
                    </w:rPr>
                    <m:t>ch</m:t>
                  </m:r>
                  <w:proofErr w:type="spellEnd"/>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w:r w:rsidRPr="007739B1">
              <w:rPr>
                <w:rFonts w:eastAsia="宋体" w:hint="eastAsia"/>
                <w:color w:val="FF0000"/>
                <w:lang w:eastAsia="zh-CN"/>
              </w:rPr>
              <w:t>.</w:t>
            </w:r>
          </w:p>
          <w:p w14:paraId="43B88DD2" w14:textId="20C2057B" w:rsidR="007739B1" w:rsidRPr="007739B1" w:rsidRDefault="007739B1" w:rsidP="007739B1">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End</w:t>
            </w:r>
            <w:r w:rsidRPr="00A81FC3">
              <w:rPr>
                <w:rFonts w:eastAsia="宋体"/>
                <w:color w:val="FF0000"/>
                <w:lang w:eastAsia="zh-CN"/>
              </w:rPr>
              <w:t xml:space="preserve"> of Text Proposal for Section </w:t>
            </w:r>
            <w:r>
              <w:rPr>
                <w:rFonts w:eastAsia="宋体"/>
                <w:color w:val="FF0000"/>
                <w:lang w:eastAsia="zh-CN"/>
              </w:rPr>
              <w:t>16.3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2162ED0C" w14:textId="76F6D9A6" w:rsidR="00836E91" w:rsidRDefault="008676FD" w:rsidP="005268A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or the third sub-bullet in the agreement above, whether the options need to be down-selected or can be both supported by higher layer configuration needs to be clarified. In our understanding, it is unnecessary</w:t>
      </w:r>
      <w:r w:rsidR="00836E91">
        <w:rPr>
          <w:rFonts w:eastAsia="宋体"/>
          <w:sz w:val="22"/>
          <w:szCs w:val="22"/>
          <w:lang w:eastAsia="zh-CN"/>
        </w:rPr>
        <w:t xml:space="preserve"> increase of system complexity if both options are supported</w:t>
      </w:r>
      <w:r>
        <w:rPr>
          <w:rFonts w:eastAsia="宋体"/>
          <w:sz w:val="22"/>
          <w:szCs w:val="22"/>
          <w:lang w:eastAsia="zh-CN"/>
        </w:rPr>
        <w:t xml:space="preserve"> by higher layer configuration.</w:t>
      </w:r>
      <w:r w:rsidR="00836E91">
        <w:rPr>
          <w:rFonts w:eastAsia="宋体"/>
          <w:sz w:val="22"/>
          <w:szCs w:val="22"/>
          <w:lang w:eastAsia="zh-CN"/>
        </w:rPr>
        <w:t xml:space="preserve"> Therefore, a down-selection between option 1 and option 2 in the agreement above should be made.</w:t>
      </w:r>
    </w:p>
    <w:p w14:paraId="2376DD77" w14:textId="77777777" w:rsidR="00836E91" w:rsidRDefault="00836E91" w:rsidP="00836E91">
      <w:pPr>
        <w:pStyle w:val="0Maintext"/>
        <w:ind w:firstLine="0"/>
        <w:rPr>
          <w:rFonts w:eastAsia="宋体"/>
          <w:sz w:val="22"/>
          <w:szCs w:val="22"/>
          <w:lang w:eastAsia="zh-CN"/>
        </w:rPr>
      </w:pPr>
      <w:r>
        <w:rPr>
          <w:rFonts w:eastAsia="宋体"/>
          <w:sz w:val="22"/>
          <w:szCs w:val="22"/>
          <w:lang w:eastAsia="zh-CN"/>
        </w:rPr>
        <w:t>As a comparison, option 2 increases the number of PSFCH candidate resources at the expense of higher complexity. The gain of more PSFCH candidate resources for one PSSCH transmission includes two aspects:</w:t>
      </w:r>
    </w:p>
    <w:p w14:paraId="221AF4A0" w14:textId="77777777" w:rsidR="00836E91" w:rsidRDefault="00836E91" w:rsidP="00836E91">
      <w:pPr>
        <w:pStyle w:val="0Maintext"/>
        <w:numPr>
          <w:ilvl w:val="0"/>
          <w:numId w:val="48"/>
        </w:numPr>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f </w:t>
      </w:r>
      <w:proofErr w:type="spellStart"/>
      <w:r>
        <w:rPr>
          <w:rFonts w:eastAsia="宋体"/>
          <w:sz w:val="22"/>
          <w:szCs w:val="22"/>
          <w:lang w:eastAsia="zh-CN"/>
        </w:rPr>
        <w:t>groupcast</w:t>
      </w:r>
      <w:proofErr w:type="spellEnd"/>
      <w:r>
        <w:rPr>
          <w:rFonts w:eastAsia="宋体"/>
          <w:sz w:val="22"/>
          <w:szCs w:val="22"/>
          <w:lang w:eastAsia="zh-CN"/>
        </w:rPr>
        <w:t xml:space="preserve"> </w:t>
      </w:r>
      <w:r>
        <w:rPr>
          <w:rFonts w:eastAsia="宋体" w:hint="eastAsia"/>
          <w:sz w:val="22"/>
          <w:szCs w:val="22"/>
          <w:lang w:eastAsia="zh-CN"/>
        </w:rPr>
        <w:t>HARQ</w:t>
      </w:r>
      <w:r>
        <w:rPr>
          <w:rFonts w:eastAsia="宋体"/>
          <w:sz w:val="22"/>
          <w:szCs w:val="22"/>
          <w:lang w:eastAsia="zh-CN"/>
        </w:rPr>
        <w:t xml:space="preserve"> feedback option 2 (ACK+NACK) is configured, whether to introduce a restriction on group size is discussed in </w:t>
      </w:r>
      <w:proofErr w:type="spellStart"/>
      <w:r>
        <w:rPr>
          <w:rFonts w:eastAsia="宋体"/>
          <w:sz w:val="22"/>
          <w:szCs w:val="22"/>
          <w:lang w:eastAsia="zh-CN"/>
        </w:rPr>
        <w:t>Subclause</w:t>
      </w:r>
      <w:proofErr w:type="spellEnd"/>
      <w:r>
        <w:rPr>
          <w:rFonts w:eastAsia="宋体"/>
          <w:sz w:val="22"/>
          <w:szCs w:val="22"/>
          <w:lang w:eastAsia="zh-CN"/>
        </w:rPr>
        <w:t xml:space="preserve"> 2.2. As shown below, in our understanding the restriction should be depending on the number of PSFCH candidate resources. Therefore, option 2 could allow group with larger size to apply </w:t>
      </w:r>
      <w:proofErr w:type="spellStart"/>
      <w:r>
        <w:rPr>
          <w:rFonts w:eastAsia="宋体"/>
          <w:sz w:val="22"/>
          <w:szCs w:val="22"/>
          <w:lang w:eastAsia="zh-CN"/>
        </w:rPr>
        <w:t>groupcast</w:t>
      </w:r>
      <w:proofErr w:type="spellEnd"/>
      <w:r>
        <w:rPr>
          <w:rFonts w:eastAsia="宋体"/>
          <w:sz w:val="22"/>
          <w:szCs w:val="22"/>
          <w:lang w:eastAsia="zh-CN"/>
        </w:rPr>
        <w:t xml:space="preserve"> HARQ feedback option 2.</w:t>
      </w:r>
    </w:p>
    <w:p w14:paraId="7F276228" w14:textId="77777777" w:rsidR="00836E91" w:rsidRDefault="00836E91" w:rsidP="00836E91">
      <w:pPr>
        <w:pStyle w:val="0Maintext"/>
        <w:numPr>
          <w:ilvl w:val="0"/>
          <w:numId w:val="48"/>
        </w:numPr>
        <w:rPr>
          <w:rFonts w:eastAsia="宋体"/>
          <w:sz w:val="22"/>
          <w:szCs w:val="22"/>
          <w:lang w:eastAsia="zh-CN"/>
        </w:rPr>
      </w:pPr>
      <w:r>
        <w:rPr>
          <w:rFonts w:eastAsia="宋体"/>
          <w:sz w:val="22"/>
          <w:szCs w:val="22"/>
          <w:lang w:eastAsia="zh-CN"/>
        </w:rPr>
        <w:t>If two PSSCH transmissions are collided, the source ID and in-group ID of Rx UE is used to randomize PSFCH collision. The randomization can benefit from larger number of PSFCH candidate resources to further enhance PSFCH reception performance.</w:t>
      </w:r>
    </w:p>
    <w:p w14:paraId="24ED960A" w14:textId="77777777" w:rsidR="00836E91" w:rsidRDefault="00836E91" w:rsidP="00836E91">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herefore, it seems option 2 can better utilize PSFCH resource, </w:t>
      </w:r>
      <w:r>
        <w:rPr>
          <w:rFonts w:eastAsia="宋体" w:hint="eastAsia"/>
          <w:sz w:val="22"/>
          <w:szCs w:val="22"/>
          <w:lang w:eastAsia="zh-CN"/>
        </w:rPr>
        <w:t>a</w:t>
      </w:r>
      <w:r>
        <w:rPr>
          <w:rFonts w:eastAsia="宋体"/>
          <w:sz w:val="22"/>
          <w:szCs w:val="22"/>
          <w:lang w:eastAsia="zh-CN"/>
        </w:rPr>
        <w:t>nd the complexity compared with option 1 is an acceptable cost.</w:t>
      </w:r>
    </w:p>
    <w:p w14:paraId="143E6A02" w14:textId="360FE34C" w:rsidR="008676FD" w:rsidRDefault="008676FD" w:rsidP="005268A6">
      <w:pPr>
        <w:pStyle w:val="0Maintext"/>
        <w:ind w:firstLine="0"/>
        <w:rPr>
          <w:sz w:val="22"/>
          <w:szCs w:val="22"/>
        </w:rPr>
      </w:pPr>
      <w:r>
        <w:rPr>
          <w:rFonts w:eastAsia="宋体" w:hint="eastAsia"/>
          <w:sz w:val="22"/>
          <w:szCs w:val="22"/>
          <w:lang w:eastAsia="zh-CN"/>
        </w:rPr>
        <w:lastRenderedPageBreak/>
        <w:t>I</w:t>
      </w:r>
      <w:r>
        <w:rPr>
          <w:rFonts w:eastAsia="宋体"/>
          <w:sz w:val="22"/>
          <w:szCs w:val="22"/>
          <w:lang w:eastAsia="zh-CN"/>
        </w:rPr>
        <w:t xml:space="preserve">n addition, the relationship of frequency domain </w:t>
      </w:r>
      <w:r w:rsidRPr="008676FD">
        <w:rPr>
          <w:rFonts w:eastAsia="宋体"/>
          <w:sz w:val="22"/>
          <w:szCs w:val="22"/>
          <w:lang w:eastAsia="zh-CN"/>
        </w:rPr>
        <w:t xml:space="preserve">locations between PSSCH and PSFCH are not restricted to be same so far. For example, when there are </w:t>
      </w:r>
      <w:r w:rsidRPr="008676FD">
        <w:rPr>
          <w:sz w:val="22"/>
          <w:szCs w:val="22"/>
        </w:rPr>
        <w:t xml:space="preserve">a set of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PRB, </m:t>
            </m:r>
            <m:r>
              <m:rPr>
                <m:sty m:val="p"/>
              </m:rPr>
              <w:rPr>
                <w:rFonts w:ascii="Cambria Math"/>
                <w:sz w:val="22"/>
                <w:szCs w:val="22"/>
              </w:rPr>
              <m:t>set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Pr="008676FD">
        <w:rPr>
          <w:sz w:val="22"/>
          <w:szCs w:val="22"/>
        </w:rPr>
        <w:t xml:space="preserve"> PRBs </w:t>
      </w:r>
      <w:r>
        <w:rPr>
          <w:sz w:val="22"/>
          <w:szCs w:val="22"/>
        </w:rPr>
        <w:t xml:space="preserve">configured </w:t>
      </w:r>
      <w:r w:rsidRPr="008676FD">
        <w:rPr>
          <w:sz w:val="22"/>
          <w:szCs w:val="22"/>
        </w:rPr>
        <w:t>in a resource pool for PSFCH transmission</w:t>
      </w:r>
      <w:r>
        <w:rPr>
          <w:sz w:val="22"/>
          <w:szCs w:val="22"/>
        </w:rPr>
        <w:t xml:space="preserve">, every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Pr>
          <w:rFonts w:eastAsia="宋体" w:hint="eastAsia"/>
          <w:sz w:val="22"/>
          <w:szCs w:val="22"/>
          <w:lang w:eastAsia="zh-CN"/>
        </w:rPr>
        <w:t xml:space="preserve"> </w:t>
      </w:r>
      <w:r>
        <w:rPr>
          <w:sz w:val="22"/>
          <w:szCs w:val="22"/>
        </w:rPr>
        <w:t xml:space="preserve">PRBs are allocated to one PSSCH resource in one slot, and the frequency domain locations of the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Pr>
          <w:rFonts w:eastAsia="宋体" w:hint="eastAsia"/>
          <w:sz w:val="22"/>
          <w:szCs w:val="22"/>
          <w:lang w:eastAsia="zh-CN"/>
        </w:rPr>
        <w:t xml:space="preserve"> </w:t>
      </w:r>
      <w:r>
        <w:rPr>
          <w:sz w:val="22"/>
          <w:szCs w:val="22"/>
        </w:rPr>
        <w:t xml:space="preserve">PRBs are determined by corresponding index in the total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PRB, </m:t>
            </m:r>
            <m:r>
              <m:rPr>
                <m:sty m:val="p"/>
              </m:rPr>
              <w:rPr>
                <w:rFonts w:ascii="Cambria Math"/>
                <w:sz w:val="22"/>
                <w:szCs w:val="22"/>
              </w:rPr>
              <m:t>set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Pr="008676FD">
        <w:rPr>
          <w:sz w:val="22"/>
          <w:szCs w:val="22"/>
        </w:rPr>
        <w:t xml:space="preserve"> PRBs</w:t>
      </w:r>
      <w:r w:rsidR="000567A3">
        <w:rPr>
          <w:sz w:val="22"/>
          <w:szCs w:val="22"/>
        </w:rPr>
        <w:t xml:space="preserve">, and the frequency location of the total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PRB, </m:t>
            </m:r>
            <m:r>
              <m:rPr>
                <m:sty m:val="p"/>
              </m:rPr>
              <w:rPr>
                <w:rFonts w:ascii="Cambria Math"/>
                <w:sz w:val="22"/>
                <w:szCs w:val="22"/>
              </w:rPr>
              <m:t>set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0567A3" w:rsidRPr="008676FD">
        <w:rPr>
          <w:sz w:val="22"/>
          <w:szCs w:val="22"/>
        </w:rPr>
        <w:t xml:space="preserve"> PRBs</w:t>
      </w:r>
      <w:r w:rsidR="000567A3">
        <w:rPr>
          <w:sz w:val="22"/>
          <w:szCs w:val="22"/>
        </w:rPr>
        <w:t xml:space="preserve"> configured </w:t>
      </w:r>
      <w:r w:rsidR="000567A3" w:rsidRPr="000567A3">
        <w:rPr>
          <w:sz w:val="22"/>
          <w:szCs w:val="22"/>
        </w:rPr>
        <w:t xml:space="preserve">by </w:t>
      </w:r>
      <w:proofErr w:type="spellStart"/>
      <w:r w:rsidR="000567A3" w:rsidRPr="000567A3">
        <w:rPr>
          <w:i/>
          <w:sz w:val="22"/>
          <w:szCs w:val="22"/>
        </w:rPr>
        <w:t>rbSetPSFCH</w:t>
      </w:r>
      <w:proofErr w:type="spellEnd"/>
      <w:r w:rsidRPr="000567A3">
        <w:rPr>
          <w:sz w:val="22"/>
          <w:szCs w:val="22"/>
        </w:rPr>
        <w:t>. The</w:t>
      </w:r>
      <w:r>
        <w:rPr>
          <w:sz w:val="22"/>
          <w:szCs w:val="22"/>
        </w:rPr>
        <w:t>refore, the description in TS 38.213 are not accurate and should be clarified.</w:t>
      </w:r>
    </w:p>
    <w:p w14:paraId="0AB47FDB" w14:textId="47211021" w:rsidR="008676FD" w:rsidRPr="00704BA6" w:rsidRDefault="008676FD" w:rsidP="005268A6">
      <w:pPr>
        <w:pStyle w:val="0Maintext"/>
        <w:ind w:firstLine="0"/>
        <w:rPr>
          <w:rFonts w:eastAsia="宋体"/>
          <w:b/>
          <w:bCs/>
          <w:sz w:val="22"/>
          <w:szCs w:val="22"/>
          <w:lang w:eastAsia="zh-CN"/>
        </w:rPr>
      </w:pPr>
      <w:r w:rsidRPr="00704BA6">
        <w:rPr>
          <w:rFonts w:eastAsia="宋体" w:hint="eastAsia"/>
          <w:b/>
          <w:bCs/>
          <w:sz w:val="22"/>
          <w:szCs w:val="22"/>
          <w:lang w:eastAsia="zh-CN"/>
        </w:rPr>
        <w:t>P</w:t>
      </w:r>
      <w:r w:rsidRPr="00704BA6">
        <w:rPr>
          <w:rFonts w:eastAsia="宋体"/>
          <w:b/>
          <w:bCs/>
          <w:sz w:val="22"/>
          <w:szCs w:val="22"/>
          <w:lang w:eastAsia="zh-CN"/>
        </w:rPr>
        <w:t xml:space="preserve">roposal 2: </w:t>
      </w:r>
      <w:r w:rsidR="00704BA6" w:rsidRPr="00704BA6">
        <w:rPr>
          <w:rFonts w:eastAsia="宋体"/>
          <w:b/>
          <w:bCs/>
          <w:sz w:val="22"/>
          <w:szCs w:val="22"/>
          <w:lang w:eastAsia="zh-CN"/>
        </w:rPr>
        <w:t>Clarify whether the following options need to be down-selected</w:t>
      </w:r>
      <w:r w:rsidR="00704BA6">
        <w:rPr>
          <w:rFonts w:eastAsia="宋体"/>
          <w:b/>
          <w:bCs/>
          <w:sz w:val="22"/>
          <w:szCs w:val="22"/>
          <w:lang w:eastAsia="zh-CN"/>
        </w:rPr>
        <w:t>,</w:t>
      </w:r>
      <w:r w:rsidR="00704BA6" w:rsidRPr="00704BA6">
        <w:rPr>
          <w:rFonts w:eastAsia="宋体"/>
          <w:b/>
          <w:bCs/>
          <w:sz w:val="22"/>
          <w:szCs w:val="22"/>
          <w:lang w:eastAsia="zh-CN"/>
        </w:rPr>
        <w:t xml:space="preserve"> or can be both supported and </w:t>
      </w:r>
      <w:r w:rsidR="00704BA6">
        <w:rPr>
          <w:rFonts w:eastAsia="宋体"/>
          <w:b/>
          <w:bCs/>
          <w:sz w:val="22"/>
          <w:szCs w:val="22"/>
          <w:lang w:eastAsia="zh-CN"/>
        </w:rPr>
        <w:t>indicated</w:t>
      </w:r>
      <w:r w:rsidR="00704BA6" w:rsidRPr="00704BA6">
        <w:rPr>
          <w:rFonts w:eastAsia="宋体"/>
          <w:b/>
          <w:bCs/>
          <w:sz w:val="22"/>
          <w:szCs w:val="22"/>
          <w:lang w:eastAsia="zh-CN"/>
        </w:rPr>
        <w:t xml:space="preserve"> by higher layer:</w:t>
      </w:r>
    </w:p>
    <w:p w14:paraId="3796BD81" w14:textId="77777777" w:rsidR="00704BA6" w:rsidRPr="00704BA6" w:rsidRDefault="00704BA6" w:rsidP="00704BA6">
      <w:pPr>
        <w:pStyle w:val="a4"/>
        <w:numPr>
          <w:ilvl w:val="0"/>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t xml:space="preserve">For a PSSCH, the candidate PSFCH resource is the set of PRBs associated with </w:t>
      </w:r>
    </w:p>
    <w:p w14:paraId="2CF0DD8C" w14:textId="77777777" w:rsidR="00704BA6" w:rsidRPr="00704BA6" w:rsidRDefault="00704BA6" w:rsidP="00704BA6">
      <w:pPr>
        <w:pStyle w:val="a4"/>
        <w:numPr>
          <w:ilvl w:val="1"/>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t>Option 1: the starting sub-channel and slot used for that PSSCH.</w:t>
      </w:r>
    </w:p>
    <w:p w14:paraId="2F701BFA" w14:textId="77777777" w:rsidR="00704BA6" w:rsidRPr="00704BA6" w:rsidRDefault="00704BA6" w:rsidP="00704BA6">
      <w:pPr>
        <w:pStyle w:val="a4"/>
        <w:numPr>
          <w:ilvl w:val="1"/>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t>Option 2: the sub-channel(s) and slot used for that PSSCH</w:t>
      </w:r>
    </w:p>
    <w:p w14:paraId="339DE2B8" w14:textId="4A5A3FF4" w:rsidR="005268A6" w:rsidRDefault="00704BA6" w:rsidP="005268A6">
      <w:pPr>
        <w:pStyle w:val="0Maintext"/>
        <w:ind w:firstLine="0"/>
        <w:rPr>
          <w:rFonts w:eastAsia="宋体"/>
          <w:b/>
          <w:bCs/>
          <w:sz w:val="22"/>
          <w:szCs w:val="22"/>
          <w:lang w:val="en-US" w:eastAsia="zh-CN"/>
        </w:rPr>
      </w:pPr>
      <w:r w:rsidRPr="00704BA6">
        <w:rPr>
          <w:rFonts w:eastAsia="宋体" w:hint="eastAsia"/>
          <w:b/>
          <w:bCs/>
          <w:sz w:val="22"/>
          <w:szCs w:val="22"/>
          <w:lang w:val="en-US" w:eastAsia="zh-CN"/>
        </w:rPr>
        <w:t>P</w:t>
      </w:r>
      <w:r w:rsidRPr="00704BA6">
        <w:rPr>
          <w:rFonts w:eastAsia="宋体"/>
          <w:b/>
          <w:bCs/>
          <w:sz w:val="22"/>
          <w:szCs w:val="22"/>
          <w:lang w:val="en-US" w:eastAsia="zh-CN"/>
        </w:rPr>
        <w:t xml:space="preserve">roposal 3: The frequency domain locations of the PSFCH resources corresponding to a PSFCH transmission should be clarified as associated with one or more </w:t>
      </w:r>
      <w:proofErr w:type="spellStart"/>
      <w:r w:rsidRPr="00704BA6">
        <w:rPr>
          <w:rFonts w:eastAsia="宋体"/>
          <w:b/>
          <w:bCs/>
          <w:sz w:val="22"/>
          <w:szCs w:val="22"/>
          <w:lang w:val="en-US" w:eastAsia="zh-CN"/>
        </w:rPr>
        <w:t>subchannels</w:t>
      </w:r>
      <w:proofErr w:type="spellEnd"/>
      <w:r w:rsidRPr="00704BA6">
        <w:rPr>
          <w:rFonts w:eastAsia="宋体"/>
          <w:b/>
          <w:bCs/>
          <w:sz w:val="22"/>
          <w:szCs w:val="22"/>
          <w:lang w:val="en-US" w:eastAsia="zh-CN"/>
        </w:rPr>
        <w:t>.</w:t>
      </w:r>
    </w:p>
    <w:p w14:paraId="564A9C83" w14:textId="4E53265C" w:rsidR="00704BA6" w:rsidRDefault="00704BA6" w:rsidP="00704BA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corresponding TP for TS 38.213 </w:t>
      </w:r>
      <w:r w:rsidR="00FC49F2">
        <w:rPr>
          <w:rFonts w:eastAsia="宋体"/>
          <w:sz w:val="22"/>
          <w:szCs w:val="22"/>
          <w:lang w:eastAsia="zh-CN"/>
        </w:rPr>
        <w:t xml:space="preserve">[3] </w:t>
      </w:r>
      <w:r>
        <w:rPr>
          <w:rFonts w:eastAsia="宋体"/>
          <w:sz w:val="22"/>
          <w:szCs w:val="22"/>
          <w:lang w:eastAsia="zh-CN"/>
        </w:rPr>
        <w:t>is as follows:</w:t>
      </w:r>
    </w:p>
    <w:tbl>
      <w:tblPr>
        <w:tblStyle w:val="a6"/>
        <w:tblW w:w="0" w:type="auto"/>
        <w:tblLook w:val="04A0" w:firstRow="1" w:lastRow="0" w:firstColumn="1" w:lastColumn="0" w:noHBand="0" w:noVBand="1"/>
      </w:tblPr>
      <w:tblGrid>
        <w:gridCol w:w="9629"/>
      </w:tblGrid>
      <w:tr w:rsidR="008676FD" w14:paraId="7FB571E8" w14:textId="77777777" w:rsidTr="008676FD">
        <w:tc>
          <w:tcPr>
            <w:tcW w:w="9629" w:type="dxa"/>
          </w:tcPr>
          <w:p w14:paraId="4128B32F" w14:textId="77777777" w:rsidR="00704BA6" w:rsidRPr="00A81FC3" w:rsidRDefault="00704BA6" w:rsidP="00704BA6">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516EF0EF" w14:textId="77777777" w:rsidR="00704BA6" w:rsidRPr="007739B1" w:rsidRDefault="00704BA6" w:rsidP="00704BA6">
            <w:pPr>
              <w:pStyle w:val="0Maintext"/>
              <w:ind w:firstLine="0"/>
              <w:rPr>
                <w:rFonts w:ascii="Arial" w:eastAsia="宋体" w:hAnsi="Arial" w:cs="Arial"/>
                <w:sz w:val="32"/>
                <w:szCs w:val="32"/>
                <w:lang w:eastAsia="zh-CN"/>
              </w:rPr>
            </w:pPr>
            <w:r w:rsidRPr="007739B1">
              <w:rPr>
                <w:rFonts w:ascii="Arial" w:hAnsi="Arial" w:cs="Arial"/>
                <w:sz w:val="32"/>
                <w:szCs w:val="32"/>
              </w:rPr>
              <w:t>16.3</w:t>
            </w:r>
            <w:r w:rsidRPr="007739B1">
              <w:rPr>
                <w:rFonts w:ascii="Arial" w:hAnsi="Arial" w:cs="Arial"/>
                <w:sz w:val="32"/>
                <w:szCs w:val="32"/>
              </w:rPr>
              <w:tab/>
              <w:t xml:space="preserve">UE procedure for reporting HARQ-ACK on </w:t>
            </w:r>
            <w:proofErr w:type="spellStart"/>
            <w:r w:rsidRPr="007739B1">
              <w:rPr>
                <w:rFonts w:ascii="Arial" w:hAnsi="Arial" w:cs="Arial"/>
                <w:sz w:val="32"/>
                <w:szCs w:val="32"/>
              </w:rPr>
              <w:t>sidelink</w:t>
            </w:r>
            <w:proofErr w:type="spellEnd"/>
          </w:p>
          <w:p w14:paraId="281DD904" w14:textId="77777777" w:rsidR="00704BA6" w:rsidRDefault="00704BA6" w:rsidP="00704BA6">
            <w:r>
              <w:t>============================== Text omitted ===================================</w:t>
            </w:r>
          </w:p>
          <w:p w14:paraId="6EDFD72D" w14:textId="77777777" w:rsidR="008676FD" w:rsidRDefault="008676FD" w:rsidP="008676FD">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1C4EC9F8" w14:textId="297F14FB" w:rsidR="008676FD" w:rsidRDefault="008676FD" w:rsidP="008676FD">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704BA6">
              <w:rPr>
                <w:strike/>
                <w:color w:val="FF0000"/>
              </w:rPr>
              <w:t xml:space="preserve">in </w:t>
            </w:r>
            <w:r w:rsidR="00704BA6" w:rsidRPr="00704BA6">
              <w:rPr>
                <w:color w:val="FF0000"/>
                <w:lang w:val="en-US"/>
              </w:rPr>
              <w:t xml:space="preserve">associated with </w:t>
            </w:r>
            <w:r>
              <w:rPr>
                <w:lang w:val="en-US"/>
              </w:rPr>
              <w:t>one</w:t>
            </w:r>
            <w:r>
              <w:t xml:space="preserve"> sub-channel </w:t>
            </w:r>
          </w:p>
          <w:p w14:paraId="15A6E2DF" w14:textId="4B41963E" w:rsidR="008676FD" w:rsidRDefault="008676FD" w:rsidP="008676FD">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are</w:t>
            </w:r>
            <w:r w:rsidRPr="00704BA6">
              <w:rPr>
                <w:color w:val="FF0000"/>
                <w:lang w:val="en-US"/>
              </w:rPr>
              <w:t xml:space="preserve"> </w:t>
            </w:r>
            <w:r w:rsidRPr="00704BA6">
              <w:rPr>
                <w:strike/>
                <w:color w:val="FF0000"/>
                <w:lang w:val="en-US"/>
              </w:rPr>
              <w:t xml:space="preserve">located in </w:t>
            </w:r>
            <w:r w:rsidR="00704BA6" w:rsidRPr="00704BA6">
              <w:rPr>
                <w:color w:val="FF0000"/>
                <w:lang w:val="en-US"/>
              </w:rPr>
              <w:t>associated with</w:t>
            </w:r>
            <w:r w:rsidR="00704BA6">
              <w:rPr>
                <w:lang w:val="en-US"/>
              </w:rPr>
              <w:t xml:space="preserve"> </w:t>
            </w:r>
            <w:r>
              <w:rPr>
                <w:lang w:val="en-US"/>
              </w:rPr>
              <w:t xml:space="preserve">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w:t>
            </w:r>
          </w:p>
          <w:p w14:paraId="47C22FED" w14:textId="2369208D" w:rsidR="00704BA6" w:rsidRPr="00704BA6" w:rsidRDefault="00704BA6" w:rsidP="00704BA6">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End</w:t>
            </w:r>
            <w:r w:rsidRPr="00A81FC3">
              <w:rPr>
                <w:rFonts w:eastAsia="宋体"/>
                <w:color w:val="FF0000"/>
                <w:lang w:eastAsia="zh-CN"/>
              </w:rPr>
              <w:t xml:space="preserve"> of Text Proposal for Section </w:t>
            </w:r>
            <w:r>
              <w:rPr>
                <w:rFonts w:eastAsia="宋体"/>
                <w:color w:val="FF0000"/>
                <w:lang w:eastAsia="zh-CN"/>
              </w:rPr>
              <w:t>16.3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3B2B578C" w14:textId="7B633223" w:rsidR="00CD2012" w:rsidRDefault="00CD2012" w:rsidP="00CD2012">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or PSFCH resource determination in time domain, a minimum PSSCH-PSFCH gap of</w:t>
      </w:r>
      <w:r w:rsidRPr="00CD2012">
        <w:rPr>
          <w:rFonts w:eastAsia="宋体"/>
          <w:sz w:val="22"/>
          <w:szCs w:val="22"/>
          <w:lang w:eastAsia="zh-CN"/>
        </w:rPr>
        <w:t xml:space="preserve"> </w:t>
      </w:r>
      <w:r>
        <w:rPr>
          <w:rFonts w:eastAsia="宋体"/>
          <w:sz w:val="22"/>
          <w:szCs w:val="22"/>
          <w:lang w:eastAsia="zh-CN"/>
        </w:rPr>
        <w:t xml:space="preserve">K slots is introduced to reflect the processing delay of PSSCH decoding and PSFCH generation. It was discussed whether K=1 or K=3 can be supported in addition to K=2. The motivation of introducing K=1 is to reduce </w:t>
      </w:r>
      <w:proofErr w:type="spellStart"/>
      <w:r>
        <w:rPr>
          <w:rFonts w:eastAsia="宋体"/>
          <w:sz w:val="22"/>
          <w:szCs w:val="22"/>
          <w:lang w:eastAsia="zh-CN"/>
        </w:rPr>
        <w:t>sidelink</w:t>
      </w:r>
      <w:proofErr w:type="spellEnd"/>
      <w:r>
        <w:rPr>
          <w:rFonts w:eastAsia="宋体"/>
          <w:sz w:val="22"/>
          <w:szCs w:val="22"/>
          <w:lang w:eastAsia="zh-CN"/>
        </w:rPr>
        <w:t xml:space="preserve"> latency caused by the configuration non-contiguous of </w:t>
      </w:r>
      <w:proofErr w:type="spellStart"/>
      <w:r>
        <w:rPr>
          <w:rFonts w:eastAsia="宋体"/>
          <w:sz w:val="22"/>
          <w:szCs w:val="22"/>
          <w:lang w:eastAsia="zh-CN"/>
        </w:rPr>
        <w:t>sidelink</w:t>
      </w:r>
      <w:proofErr w:type="spellEnd"/>
      <w:r>
        <w:rPr>
          <w:rFonts w:eastAsia="宋体"/>
          <w:sz w:val="22"/>
          <w:szCs w:val="22"/>
          <w:lang w:eastAsia="zh-CN"/>
        </w:rPr>
        <w:t xml:space="preserve"> logical slots. However, K=1 tightens the requirement on UE processing time and the feasibility needs to be carefully evaluated. Based on the email discussion, K=1 may only be feasible under a set of given conditions e.g. SCS of 15 KHz or 30 KHz, all logical slots in resource pool are non-contiguous, and the starting symbol of each slot is the beginning symbols. The conditions might be very complicated and introduce a lot of evaluation work.</w:t>
      </w:r>
    </w:p>
    <w:p w14:paraId="08CA5BEC" w14:textId="77777777" w:rsidR="00CD2012" w:rsidRDefault="00CD2012" w:rsidP="00CD2012">
      <w:pPr>
        <w:pStyle w:val="0Maintext"/>
        <w:ind w:firstLine="0"/>
        <w:rPr>
          <w:rFonts w:eastAsia="宋体"/>
          <w:sz w:val="22"/>
          <w:szCs w:val="22"/>
          <w:lang w:eastAsia="zh-CN"/>
        </w:rPr>
      </w:pPr>
      <w:r>
        <w:rPr>
          <w:rFonts w:eastAsia="宋体"/>
          <w:sz w:val="22"/>
          <w:szCs w:val="22"/>
          <w:lang w:eastAsia="zh-CN"/>
        </w:rPr>
        <w:t xml:space="preserve">On the contrary, how large the possibility of all conditions are met could be is not discussed and no typical scenario with strong requirement on K=1 was observed. Compared with the very limited gain, supporting K=1 is more risky since K is resource pool level parameter, and UEs with no capability to support the reduced processing time will correspondingly cannot support HARQ-based </w:t>
      </w:r>
      <w:proofErr w:type="spellStart"/>
      <w:r>
        <w:rPr>
          <w:rFonts w:eastAsia="宋体"/>
          <w:sz w:val="22"/>
          <w:szCs w:val="22"/>
          <w:lang w:eastAsia="zh-CN"/>
        </w:rPr>
        <w:t>sidelink</w:t>
      </w:r>
      <w:proofErr w:type="spellEnd"/>
      <w:r>
        <w:rPr>
          <w:rFonts w:eastAsia="宋体"/>
          <w:sz w:val="22"/>
          <w:szCs w:val="22"/>
          <w:lang w:eastAsia="zh-CN"/>
        </w:rPr>
        <w:t xml:space="preserve"> transmission in the resource pool. Therefore, at least in Rel-16, K=1 should not be supported.</w:t>
      </w:r>
    </w:p>
    <w:p w14:paraId="563519D7" w14:textId="77777777" w:rsidR="00CD2012" w:rsidRDefault="00CD2012" w:rsidP="00CD2012">
      <w:pPr>
        <w:pStyle w:val="0Maintext"/>
        <w:ind w:firstLine="0"/>
        <w:rPr>
          <w:rFonts w:eastAsia="宋体"/>
          <w:sz w:val="22"/>
          <w:szCs w:val="22"/>
          <w:lang w:eastAsia="zh-CN"/>
        </w:rPr>
      </w:pPr>
      <w:r>
        <w:rPr>
          <w:rFonts w:eastAsia="宋体"/>
          <w:sz w:val="22"/>
          <w:szCs w:val="22"/>
          <w:lang w:eastAsia="zh-CN"/>
        </w:rPr>
        <w:t xml:space="preserve">For larger SCS e.g. 60 KHz or 120 KHz, K=3 could provide more processing time especially </w:t>
      </w:r>
      <w:r>
        <w:rPr>
          <w:rFonts w:eastAsia="宋体" w:hint="eastAsia"/>
          <w:sz w:val="22"/>
          <w:szCs w:val="22"/>
          <w:lang w:eastAsia="zh-CN"/>
        </w:rPr>
        <w:t>if</w:t>
      </w:r>
      <w:r>
        <w:rPr>
          <w:rFonts w:eastAsia="宋体"/>
          <w:sz w:val="22"/>
          <w:szCs w:val="22"/>
          <w:lang w:eastAsia="zh-CN"/>
        </w:rPr>
        <w:t xml:space="preserve"> </w:t>
      </w:r>
      <w:proofErr w:type="spellStart"/>
      <w:r>
        <w:rPr>
          <w:rFonts w:eastAsia="宋体"/>
          <w:sz w:val="22"/>
          <w:szCs w:val="22"/>
          <w:lang w:eastAsia="zh-CN"/>
        </w:rPr>
        <w:t>sidelink</w:t>
      </w:r>
      <w:proofErr w:type="spellEnd"/>
      <w:r>
        <w:rPr>
          <w:rFonts w:eastAsia="宋体"/>
          <w:sz w:val="22"/>
          <w:szCs w:val="22"/>
          <w:lang w:eastAsia="zh-CN"/>
        </w:rPr>
        <w:t xml:space="preserve"> starting symbol is in the middle of a slot. Therefore, it is acceptable to additionally support K=3 with SCS of 60 KHz </w:t>
      </w:r>
      <w:r>
        <w:rPr>
          <w:rFonts w:eastAsia="宋体"/>
          <w:sz w:val="22"/>
          <w:szCs w:val="22"/>
          <w:lang w:eastAsia="zh-CN"/>
        </w:rPr>
        <w:lastRenderedPageBreak/>
        <w:t xml:space="preserve">or 120 KHz. For smaller SCS of 15 KHz or 30 KHz, the processing time of K=2 is enough and K=3 will introduce unnecessary latency. </w:t>
      </w:r>
    </w:p>
    <w:p w14:paraId="373B8C91" w14:textId="2DE2F32A" w:rsidR="00CD2012" w:rsidRPr="0007281B" w:rsidRDefault="00CD2012" w:rsidP="00CD2012">
      <w:pPr>
        <w:pStyle w:val="0Maintext"/>
        <w:ind w:firstLine="0"/>
        <w:rPr>
          <w:rFonts w:eastAsia="宋体"/>
          <w:b/>
          <w:sz w:val="22"/>
          <w:szCs w:val="22"/>
          <w:lang w:eastAsia="zh-CN"/>
        </w:rPr>
      </w:pPr>
      <w:r w:rsidRPr="0007281B">
        <w:rPr>
          <w:rFonts w:eastAsia="宋体"/>
          <w:b/>
          <w:sz w:val="22"/>
          <w:szCs w:val="22"/>
          <w:lang w:eastAsia="zh-CN"/>
        </w:rPr>
        <w:t xml:space="preserve">Proposal </w:t>
      </w:r>
      <w:r w:rsidR="00745A8F">
        <w:rPr>
          <w:rFonts w:eastAsia="宋体"/>
          <w:b/>
          <w:sz w:val="22"/>
          <w:szCs w:val="22"/>
          <w:lang w:eastAsia="zh-CN"/>
        </w:rPr>
        <w:t>4</w:t>
      </w:r>
      <w:r w:rsidRPr="0007281B">
        <w:rPr>
          <w:rFonts w:eastAsia="宋体"/>
          <w:b/>
          <w:sz w:val="22"/>
          <w:szCs w:val="22"/>
          <w:lang w:eastAsia="zh-CN"/>
        </w:rPr>
        <w:t xml:space="preserve">: K=1 is not supported in Rel-16. K=3 </w:t>
      </w:r>
      <w:r>
        <w:rPr>
          <w:rFonts w:eastAsia="宋体"/>
          <w:b/>
          <w:sz w:val="22"/>
          <w:szCs w:val="22"/>
          <w:lang w:eastAsia="zh-CN"/>
        </w:rPr>
        <w:t xml:space="preserve">is </w:t>
      </w:r>
      <w:r w:rsidRPr="0007281B">
        <w:rPr>
          <w:rFonts w:eastAsia="宋体"/>
          <w:b/>
          <w:sz w:val="22"/>
          <w:szCs w:val="22"/>
          <w:lang w:eastAsia="zh-CN"/>
        </w:rPr>
        <w:t xml:space="preserve">additionally supported </w:t>
      </w:r>
      <w:r>
        <w:rPr>
          <w:rFonts w:eastAsia="宋体"/>
          <w:b/>
          <w:sz w:val="22"/>
          <w:szCs w:val="22"/>
          <w:lang w:eastAsia="zh-CN"/>
        </w:rPr>
        <w:t xml:space="preserve">in cases of </w:t>
      </w:r>
      <w:r w:rsidRPr="0007281B">
        <w:rPr>
          <w:rFonts w:eastAsia="宋体"/>
          <w:b/>
          <w:sz w:val="22"/>
          <w:szCs w:val="22"/>
          <w:lang w:eastAsia="zh-CN"/>
        </w:rPr>
        <w:t>SCS of 60 KHz or 120 KHz</w:t>
      </w:r>
      <w:r>
        <w:rPr>
          <w:rFonts w:eastAsia="宋体"/>
          <w:b/>
          <w:sz w:val="22"/>
          <w:szCs w:val="22"/>
          <w:lang w:eastAsia="zh-CN"/>
        </w:rPr>
        <w:t xml:space="preserve"> only</w:t>
      </w:r>
      <w:r w:rsidRPr="0007281B">
        <w:rPr>
          <w:rFonts w:eastAsia="宋体"/>
          <w:b/>
          <w:sz w:val="22"/>
          <w:szCs w:val="22"/>
          <w:lang w:eastAsia="zh-CN"/>
        </w:rPr>
        <w:t>.</w:t>
      </w:r>
    </w:p>
    <w:p w14:paraId="540074F3" w14:textId="2F159984" w:rsidR="004C2FD6" w:rsidRDefault="004C2FD6" w:rsidP="004C2FD6">
      <w:pPr>
        <w:pStyle w:val="2"/>
      </w:pPr>
      <w:r>
        <w:rPr>
          <w:rFonts w:eastAsia="宋体"/>
          <w:lang w:eastAsia="zh-CN"/>
        </w:rPr>
        <w:t xml:space="preserve">Remaining issues on </w:t>
      </w:r>
      <w:proofErr w:type="spellStart"/>
      <w:r>
        <w:rPr>
          <w:rFonts w:eastAsia="宋体"/>
          <w:lang w:eastAsia="zh-CN"/>
        </w:rPr>
        <w:t>groupcast</w:t>
      </w:r>
      <w:proofErr w:type="spellEnd"/>
    </w:p>
    <w:p w14:paraId="2071D337" w14:textId="6DEB9445" w:rsidR="00AF3203" w:rsidRDefault="00AF3203" w:rsidP="00AF3203">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RAN1#99 meeting</w:t>
      </w:r>
      <w:r w:rsidR="00DD3D8A">
        <w:rPr>
          <w:rFonts w:eastAsia="宋体"/>
          <w:sz w:val="22"/>
          <w:szCs w:val="22"/>
          <w:lang w:eastAsia="zh-CN"/>
        </w:rPr>
        <w:t xml:space="preserve"> [2]</w:t>
      </w:r>
      <w:r>
        <w:rPr>
          <w:rFonts w:eastAsia="宋体"/>
          <w:sz w:val="22"/>
          <w:szCs w:val="22"/>
          <w:lang w:eastAsia="zh-CN"/>
        </w:rPr>
        <w:t xml:space="preserve">, the following </w:t>
      </w:r>
      <w:r w:rsidR="00454EFD">
        <w:rPr>
          <w:rFonts w:eastAsia="宋体"/>
          <w:sz w:val="22"/>
          <w:szCs w:val="22"/>
          <w:lang w:eastAsia="zh-CN"/>
        </w:rPr>
        <w:t xml:space="preserve">working assumption </w:t>
      </w:r>
      <w:r>
        <w:rPr>
          <w:rFonts w:eastAsia="宋体"/>
          <w:sz w:val="22"/>
          <w:szCs w:val="22"/>
          <w:lang w:eastAsia="zh-CN"/>
        </w:rPr>
        <w:t xml:space="preserve">regarding </w:t>
      </w:r>
      <w:r w:rsidR="00335002">
        <w:rPr>
          <w:rFonts w:eastAsia="宋体"/>
          <w:sz w:val="22"/>
          <w:szCs w:val="22"/>
          <w:lang w:eastAsia="zh-CN"/>
        </w:rPr>
        <w:t xml:space="preserve">HARQ-ACK feedback for </w:t>
      </w:r>
      <w:proofErr w:type="spellStart"/>
      <w:r w:rsidR="00335002">
        <w:rPr>
          <w:rFonts w:eastAsia="宋体"/>
          <w:sz w:val="22"/>
          <w:szCs w:val="22"/>
          <w:lang w:eastAsia="zh-CN"/>
        </w:rPr>
        <w:t>groupcast</w:t>
      </w:r>
      <w:proofErr w:type="spellEnd"/>
      <w:r w:rsidR="00335002">
        <w:rPr>
          <w:rFonts w:eastAsia="宋体"/>
          <w:sz w:val="22"/>
          <w:szCs w:val="22"/>
          <w:lang w:eastAsia="zh-CN"/>
        </w:rPr>
        <w:t xml:space="preserve"> </w:t>
      </w:r>
      <w:r>
        <w:rPr>
          <w:rFonts w:eastAsia="宋体"/>
          <w:sz w:val="22"/>
          <w:szCs w:val="22"/>
          <w:lang w:eastAsia="zh-CN"/>
        </w:rPr>
        <w:t>was made:</w:t>
      </w:r>
    </w:p>
    <w:tbl>
      <w:tblPr>
        <w:tblStyle w:val="a6"/>
        <w:tblW w:w="0" w:type="auto"/>
        <w:tblLook w:val="04A0" w:firstRow="1" w:lastRow="0" w:firstColumn="1" w:lastColumn="0" w:noHBand="0" w:noVBand="1"/>
      </w:tblPr>
      <w:tblGrid>
        <w:gridCol w:w="9629"/>
      </w:tblGrid>
      <w:tr w:rsidR="00AF3203" w14:paraId="1092051D" w14:textId="77777777" w:rsidTr="00AF3203">
        <w:tc>
          <w:tcPr>
            <w:tcW w:w="9629" w:type="dxa"/>
          </w:tcPr>
          <w:p w14:paraId="4587E572" w14:textId="77777777" w:rsidR="00AF3203" w:rsidRPr="00E61DEC" w:rsidRDefault="00AF3203" w:rsidP="00AB750B">
            <w:pPr>
              <w:rPr>
                <w:b/>
                <w:bCs/>
                <w:highlight w:val="darkYellow"/>
              </w:rPr>
            </w:pPr>
            <w:r w:rsidRPr="00E61DEC">
              <w:rPr>
                <w:b/>
                <w:bCs/>
                <w:highlight w:val="darkYellow"/>
              </w:rPr>
              <w:t>Working assumption:</w:t>
            </w:r>
          </w:p>
          <w:p w14:paraId="097A1791" w14:textId="77777777" w:rsidR="00AF3203" w:rsidRPr="00AF3203" w:rsidRDefault="00AF3203" w:rsidP="00AF3203">
            <w:pPr>
              <w:pStyle w:val="a4"/>
              <w:numPr>
                <w:ilvl w:val="0"/>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For the PSFCH candidate resource set with Z PRBs and Y cyclic shift pairs in each PRB,</w:t>
            </w:r>
          </w:p>
          <w:p w14:paraId="2BE6BE4A" w14:textId="77777777" w:rsidR="00AF3203" w:rsidRPr="00AF3203" w:rsidRDefault="00AF3203" w:rsidP="00AF3203">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Each PSFCH resource is indexed in the manner of frequency first and cyclic shift second.</w:t>
            </w:r>
          </w:p>
          <w:p w14:paraId="4E1EE197" w14:textId="77777777" w:rsidR="00AF3203" w:rsidRPr="00AF3203" w:rsidRDefault="00AF3203" w:rsidP="00AF3203">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FFS the order of cyclic shift indexing in a PRB.</w:t>
            </w:r>
          </w:p>
          <w:p w14:paraId="11C14D5A" w14:textId="77777777" w:rsidR="00AF3203" w:rsidRPr="00AF3203" w:rsidRDefault="00AF3203" w:rsidP="00AF3203">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PSFCH resource with the index ((K+M) mod (Z*Y)) is used for PSFCH transmission of a RX UE.</w:t>
            </w:r>
          </w:p>
          <w:p w14:paraId="3FC133F6" w14:textId="77777777" w:rsidR="00AF3203" w:rsidRPr="00AF3203" w:rsidRDefault="00AF3203" w:rsidP="00AF3203">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K is the L1 source ID of the associated PSCCH/PSSCH.</w:t>
            </w:r>
          </w:p>
          <w:p w14:paraId="71F33C08" w14:textId="77777777" w:rsidR="00AF3203" w:rsidRPr="00AF3203" w:rsidRDefault="00AF3203" w:rsidP="00AF3203">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AF3203">
              <w:rPr>
                <w:rFonts w:eastAsia="宋体"/>
                <w:szCs w:val="22"/>
                <w:lang w:val="en-US" w:eastAsia="ja-JP"/>
              </w:rPr>
              <w:t xml:space="preserve">M is 0 for unicast and </w:t>
            </w:r>
            <w:proofErr w:type="spellStart"/>
            <w:r w:rsidRPr="00AF3203">
              <w:rPr>
                <w:rFonts w:eastAsia="宋体"/>
                <w:szCs w:val="22"/>
                <w:lang w:val="en-US" w:eastAsia="ja-JP"/>
              </w:rPr>
              <w:t>groupcast</w:t>
            </w:r>
            <w:proofErr w:type="spellEnd"/>
            <w:r w:rsidRPr="00AF3203">
              <w:rPr>
                <w:rFonts w:eastAsia="宋体"/>
                <w:szCs w:val="22"/>
                <w:lang w:val="en-US" w:eastAsia="ja-JP"/>
              </w:rPr>
              <w:t xml:space="preserve"> feedback option 1 and M is the member ID of the RX UE for </w:t>
            </w:r>
            <w:proofErr w:type="spellStart"/>
            <w:r w:rsidRPr="00AF3203">
              <w:rPr>
                <w:rFonts w:eastAsia="宋体"/>
                <w:szCs w:val="22"/>
                <w:lang w:val="en-US" w:eastAsia="ja-JP"/>
              </w:rPr>
              <w:t>groupcast</w:t>
            </w:r>
            <w:proofErr w:type="spellEnd"/>
            <w:r w:rsidRPr="00AF3203">
              <w:rPr>
                <w:rFonts w:eastAsia="宋体"/>
                <w:szCs w:val="22"/>
                <w:lang w:val="en-US" w:eastAsia="ja-JP"/>
              </w:rPr>
              <w:t xml:space="preserve"> feedback option 2.</w:t>
            </w:r>
          </w:p>
          <w:p w14:paraId="1B52ECAE" w14:textId="77777777" w:rsidR="00AF3203" w:rsidRPr="00D31142" w:rsidRDefault="00AF3203" w:rsidP="00AF3203">
            <w:pPr>
              <w:pStyle w:val="a4"/>
              <w:numPr>
                <w:ilvl w:val="1"/>
                <w:numId w:val="40"/>
              </w:numPr>
              <w:overflowPunct w:val="0"/>
              <w:autoSpaceDE w:val="0"/>
              <w:autoSpaceDN w:val="0"/>
              <w:adjustRightInd w:val="0"/>
              <w:ind w:leftChars="0"/>
              <w:contextualSpacing/>
              <w:textAlignment w:val="baseline"/>
              <w:rPr>
                <w:rFonts w:eastAsia="宋体"/>
                <w:szCs w:val="22"/>
                <w:highlight w:val="yellow"/>
                <w:lang w:val="en-US" w:eastAsia="ja-JP"/>
              </w:rPr>
            </w:pPr>
            <w:r w:rsidRPr="00D31142">
              <w:rPr>
                <w:rFonts w:eastAsia="宋体"/>
                <w:szCs w:val="22"/>
                <w:highlight w:val="yellow"/>
                <w:lang w:val="en-US" w:eastAsia="ja-JP"/>
              </w:rPr>
              <w:t xml:space="preserve">FFS whether to have the following restriction. </w:t>
            </w:r>
          </w:p>
          <w:p w14:paraId="574E86BB" w14:textId="77777777" w:rsidR="00AF3203" w:rsidRPr="00D31142" w:rsidRDefault="00AF3203" w:rsidP="00AF3203">
            <w:pPr>
              <w:pStyle w:val="a4"/>
              <w:numPr>
                <w:ilvl w:val="2"/>
                <w:numId w:val="40"/>
              </w:numPr>
              <w:overflowPunct w:val="0"/>
              <w:autoSpaceDE w:val="0"/>
              <w:autoSpaceDN w:val="0"/>
              <w:adjustRightInd w:val="0"/>
              <w:ind w:leftChars="0"/>
              <w:contextualSpacing/>
              <w:textAlignment w:val="baseline"/>
              <w:rPr>
                <w:rFonts w:eastAsia="宋体"/>
                <w:szCs w:val="22"/>
                <w:highlight w:val="yellow"/>
                <w:lang w:val="en-US" w:eastAsia="ja-JP"/>
              </w:rPr>
            </w:pPr>
            <w:proofErr w:type="spellStart"/>
            <w:r w:rsidRPr="00D31142">
              <w:rPr>
                <w:rFonts w:eastAsia="宋体"/>
                <w:szCs w:val="22"/>
                <w:highlight w:val="yellow"/>
                <w:lang w:val="en-US" w:eastAsia="ja-JP"/>
              </w:rPr>
              <w:t>Groupcast</w:t>
            </w:r>
            <w:proofErr w:type="spellEnd"/>
            <w:r w:rsidRPr="00D31142">
              <w:rPr>
                <w:rFonts w:eastAsia="宋体"/>
                <w:szCs w:val="22"/>
                <w:highlight w:val="yellow"/>
                <w:lang w:val="en-US" w:eastAsia="ja-JP"/>
              </w:rPr>
              <w:t xml:space="preserve"> HARQ feedback option 2 is not used if X &gt; Z*Y (Y denotes the number of PSFCH in a PRB).</w:t>
            </w:r>
          </w:p>
          <w:p w14:paraId="03E8AF19" w14:textId="7589F474" w:rsidR="00AF3203" w:rsidRPr="00AF3203" w:rsidRDefault="00AF3203" w:rsidP="00AF3203">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D31142">
              <w:rPr>
                <w:rFonts w:eastAsia="宋体"/>
                <w:szCs w:val="22"/>
                <w:highlight w:val="yellow"/>
                <w:lang w:val="en-US" w:eastAsia="ja-JP"/>
              </w:rPr>
              <w:t>Note: RAN1 assumes that the member ID M is an integer between 0 and X-1.</w:t>
            </w:r>
          </w:p>
        </w:tc>
      </w:tr>
    </w:tbl>
    <w:p w14:paraId="33A32074" w14:textId="5C3EF705" w:rsidR="00990BF3" w:rsidRDefault="00611D7D" w:rsidP="005268A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last sub-bullet in the agreement above, </w:t>
      </w:r>
      <w:r w:rsidR="00987481">
        <w:rPr>
          <w:rFonts w:eastAsia="宋体"/>
          <w:sz w:val="22"/>
          <w:szCs w:val="22"/>
          <w:lang w:eastAsia="zh-CN"/>
        </w:rPr>
        <w:t xml:space="preserve">if the restriction on the size of group in </w:t>
      </w:r>
      <w:proofErr w:type="spellStart"/>
      <w:r w:rsidR="00987481">
        <w:rPr>
          <w:rFonts w:eastAsia="宋体"/>
          <w:sz w:val="22"/>
          <w:szCs w:val="22"/>
          <w:lang w:eastAsia="zh-CN"/>
        </w:rPr>
        <w:t>groupcast</w:t>
      </w:r>
      <w:proofErr w:type="spellEnd"/>
      <w:r w:rsidR="00987481">
        <w:rPr>
          <w:rFonts w:eastAsia="宋体"/>
          <w:sz w:val="22"/>
          <w:szCs w:val="22"/>
          <w:lang w:eastAsia="zh-CN"/>
        </w:rPr>
        <w:t xml:space="preserve"> HARQ feedback option 2 is not introduced, then the number of group members will be larger than the number of PSFCH candidate resources corresponding to the </w:t>
      </w:r>
      <w:proofErr w:type="spellStart"/>
      <w:r w:rsidR="00987481">
        <w:rPr>
          <w:rFonts w:eastAsia="宋体"/>
          <w:sz w:val="22"/>
          <w:szCs w:val="22"/>
          <w:lang w:eastAsia="zh-CN"/>
        </w:rPr>
        <w:t>groupcast</w:t>
      </w:r>
      <w:proofErr w:type="spellEnd"/>
      <w:r w:rsidR="00987481">
        <w:rPr>
          <w:rFonts w:eastAsia="宋体"/>
          <w:sz w:val="22"/>
          <w:szCs w:val="22"/>
          <w:lang w:eastAsia="zh-CN"/>
        </w:rPr>
        <w:t xml:space="preserve"> transmission, and according to the formula, multiple Rx UEs in the group will transmit HARQ feedback on the same PSFCH candidate resource. </w:t>
      </w:r>
    </w:p>
    <w:p w14:paraId="7E51B17B" w14:textId="0CCE793D" w:rsidR="00A16BCB" w:rsidRDefault="00987481" w:rsidP="005268A6">
      <w:pPr>
        <w:pStyle w:val="0Maintext"/>
        <w:ind w:firstLine="0"/>
        <w:rPr>
          <w:rFonts w:eastAsia="等线"/>
          <w:sz w:val="22"/>
          <w:szCs w:val="22"/>
          <w:lang w:eastAsia="zh-CN"/>
        </w:rPr>
      </w:pPr>
      <w:r w:rsidRPr="00987481">
        <w:rPr>
          <w:rFonts w:eastAsia="等线" w:hint="eastAsia"/>
          <w:sz w:val="22"/>
          <w:szCs w:val="22"/>
          <w:lang w:eastAsia="zh-CN"/>
        </w:rPr>
        <w:t xml:space="preserve">For </w:t>
      </w:r>
      <w:proofErr w:type="spellStart"/>
      <w:r>
        <w:rPr>
          <w:rFonts w:eastAsia="等线"/>
          <w:sz w:val="22"/>
          <w:szCs w:val="22"/>
          <w:lang w:eastAsia="zh-CN"/>
        </w:rPr>
        <w:t>groupcast</w:t>
      </w:r>
      <w:proofErr w:type="spellEnd"/>
      <w:r>
        <w:rPr>
          <w:rFonts w:eastAsia="等线"/>
          <w:sz w:val="22"/>
          <w:szCs w:val="22"/>
          <w:lang w:eastAsia="zh-CN"/>
        </w:rPr>
        <w:t xml:space="preserve"> HARQ feedback o</w:t>
      </w:r>
      <w:r w:rsidRPr="00987481">
        <w:rPr>
          <w:rFonts w:eastAsia="等线" w:hint="eastAsia"/>
          <w:sz w:val="22"/>
          <w:szCs w:val="22"/>
          <w:lang w:eastAsia="zh-CN"/>
        </w:rPr>
        <w:t xml:space="preserve">ption 2, </w:t>
      </w:r>
      <w:r w:rsidR="004D3DAD">
        <w:rPr>
          <w:rFonts w:eastAsia="等线"/>
          <w:sz w:val="22"/>
          <w:szCs w:val="22"/>
          <w:lang w:eastAsia="zh-CN"/>
        </w:rPr>
        <w:t>the PSFCH resource sharing between different Rx UEs will strongly impact the reliability. I</w:t>
      </w:r>
      <w:r w:rsidRPr="00987481">
        <w:rPr>
          <w:rFonts w:eastAsia="等线" w:hint="eastAsia"/>
          <w:sz w:val="22"/>
          <w:szCs w:val="22"/>
          <w:lang w:eastAsia="zh-CN"/>
        </w:rPr>
        <w:t xml:space="preserve">f resource sharing </w:t>
      </w:r>
      <w:r w:rsidRPr="00987481">
        <w:rPr>
          <w:rFonts w:eastAsiaTheme="minorEastAsia" w:hint="eastAsia"/>
          <w:sz w:val="22"/>
          <w:szCs w:val="22"/>
          <w:lang w:eastAsia="ko-KR"/>
        </w:rPr>
        <w:t xml:space="preserve">method </w:t>
      </w:r>
      <w:r>
        <w:rPr>
          <w:rFonts w:eastAsia="等线"/>
          <w:sz w:val="22"/>
          <w:szCs w:val="22"/>
          <w:lang w:eastAsia="zh-CN"/>
        </w:rPr>
        <w:t>happens between multiple Rx UEs</w:t>
      </w:r>
      <w:r w:rsidRPr="00987481">
        <w:rPr>
          <w:rFonts w:eastAsia="等线" w:hint="eastAsia"/>
          <w:sz w:val="22"/>
          <w:szCs w:val="22"/>
          <w:lang w:eastAsia="zh-CN"/>
        </w:rPr>
        <w:t xml:space="preserve">, </w:t>
      </w:r>
      <w:proofErr w:type="spellStart"/>
      <w:r w:rsidRPr="00987481">
        <w:rPr>
          <w:rFonts w:eastAsia="等线" w:hint="eastAsia"/>
          <w:sz w:val="22"/>
          <w:szCs w:val="22"/>
          <w:lang w:eastAsia="zh-CN"/>
        </w:rPr>
        <w:t>Tx</w:t>
      </w:r>
      <w:proofErr w:type="spellEnd"/>
      <w:r w:rsidRPr="00987481">
        <w:rPr>
          <w:rFonts w:eastAsia="等线" w:hint="eastAsia"/>
          <w:sz w:val="22"/>
          <w:szCs w:val="22"/>
          <w:lang w:eastAsia="zh-CN"/>
        </w:rPr>
        <w:t xml:space="preserve"> UE cannot benefit from distinguishing HARQ-ACK feedback from different Rx UEs based on separate PSFCH resources, and </w:t>
      </w:r>
      <w:proofErr w:type="spellStart"/>
      <w:r w:rsidRPr="00987481">
        <w:rPr>
          <w:rFonts w:eastAsia="等线" w:hint="eastAsia"/>
          <w:sz w:val="22"/>
          <w:szCs w:val="22"/>
          <w:lang w:eastAsia="zh-CN"/>
        </w:rPr>
        <w:t>Tx</w:t>
      </w:r>
      <w:proofErr w:type="spellEnd"/>
      <w:r w:rsidRPr="00987481">
        <w:rPr>
          <w:rFonts w:eastAsia="等线" w:hint="eastAsia"/>
          <w:sz w:val="22"/>
          <w:szCs w:val="22"/>
          <w:lang w:eastAsia="zh-CN"/>
        </w:rPr>
        <w:t xml:space="preserve"> UE cannot be aware of potential DTX at Rx UE side. </w:t>
      </w:r>
      <w:r w:rsidR="00DD3D8A">
        <w:rPr>
          <w:rFonts w:eastAsia="等线"/>
          <w:sz w:val="22"/>
          <w:szCs w:val="22"/>
          <w:lang w:eastAsia="zh-CN"/>
        </w:rPr>
        <w:t>For example, on a</w:t>
      </w:r>
      <w:r w:rsidR="00A16BCB">
        <w:rPr>
          <w:rFonts w:eastAsia="等线"/>
          <w:sz w:val="22"/>
          <w:szCs w:val="22"/>
          <w:lang w:eastAsia="zh-CN"/>
        </w:rPr>
        <w:t xml:space="preserve"> PSFCH resource shared by multiple Rx UEs, if ACK is received, the </w:t>
      </w:r>
      <w:proofErr w:type="spellStart"/>
      <w:r w:rsidR="00A16BCB">
        <w:rPr>
          <w:rFonts w:eastAsia="等线"/>
          <w:sz w:val="22"/>
          <w:szCs w:val="22"/>
          <w:lang w:eastAsia="zh-CN"/>
        </w:rPr>
        <w:t>Tx</w:t>
      </w:r>
      <w:proofErr w:type="spellEnd"/>
      <w:r w:rsidR="00A16BCB">
        <w:rPr>
          <w:rFonts w:eastAsia="等线"/>
          <w:sz w:val="22"/>
          <w:szCs w:val="22"/>
          <w:lang w:eastAsia="zh-CN"/>
        </w:rPr>
        <w:t xml:space="preserve"> UE still cannot confirm if all Rx UEs send HARQ feedback. </w:t>
      </w:r>
    </w:p>
    <w:p w14:paraId="488A9B13" w14:textId="0E8E8F60" w:rsidR="00A16BCB" w:rsidRDefault="00A16BCB" w:rsidP="005268A6">
      <w:pPr>
        <w:pStyle w:val="0Maintext"/>
        <w:ind w:firstLine="0"/>
        <w:rPr>
          <w:rFonts w:eastAsia="等线"/>
          <w:sz w:val="22"/>
          <w:szCs w:val="22"/>
          <w:lang w:eastAsia="zh-CN"/>
        </w:rPr>
      </w:pPr>
      <w:r>
        <w:rPr>
          <w:rFonts w:eastAsia="等线" w:hint="eastAsia"/>
          <w:sz w:val="22"/>
          <w:szCs w:val="22"/>
          <w:lang w:eastAsia="zh-CN"/>
        </w:rPr>
        <w:t>T</w:t>
      </w:r>
      <w:r>
        <w:rPr>
          <w:rFonts w:eastAsia="等线"/>
          <w:sz w:val="22"/>
          <w:szCs w:val="22"/>
          <w:lang w:eastAsia="zh-CN"/>
        </w:rPr>
        <w:t xml:space="preserve">herefore, a restriction on the size of group in </w:t>
      </w:r>
      <w:proofErr w:type="spellStart"/>
      <w:r>
        <w:rPr>
          <w:rFonts w:eastAsia="等线"/>
          <w:sz w:val="22"/>
          <w:szCs w:val="22"/>
          <w:lang w:eastAsia="zh-CN"/>
        </w:rPr>
        <w:t>groupcast</w:t>
      </w:r>
      <w:proofErr w:type="spellEnd"/>
      <w:r>
        <w:rPr>
          <w:rFonts w:eastAsia="等线"/>
          <w:sz w:val="22"/>
          <w:szCs w:val="22"/>
          <w:lang w:eastAsia="zh-CN"/>
        </w:rPr>
        <w:t xml:space="preserve"> HARQ feedback option 2 should be introduced. If group size exceeds the restriction, then UE should not send PSFCH using HARQ feedback option 2, and could switch to HARQ feedback option 1.</w:t>
      </w:r>
    </w:p>
    <w:p w14:paraId="0E1F0562" w14:textId="67171609" w:rsidR="00A16BCB" w:rsidRPr="00A16BCB" w:rsidRDefault="00A16BCB" w:rsidP="005268A6">
      <w:pPr>
        <w:pStyle w:val="0Maintext"/>
        <w:ind w:firstLine="0"/>
        <w:rPr>
          <w:rFonts w:eastAsia="等线"/>
          <w:b/>
          <w:bCs/>
          <w:sz w:val="22"/>
          <w:szCs w:val="22"/>
          <w:lang w:eastAsia="zh-CN"/>
        </w:rPr>
      </w:pPr>
      <w:r w:rsidRPr="00A16BCB">
        <w:rPr>
          <w:rFonts w:eastAsia="等线" w:hint="eastAsia"/>
          <w:b/>
          <w:bCs/>
          <w:sz w:val="22"/>
          <w:szCs w:val="22"/>
          <w:lang w:eastAsia="zh-CN"/>
        </w:rPr>
        <w:t>P</w:t>
      </w:r>
      <w:r w:rsidRPr="00A16BCB">
        <w:rPr>
          <w:rFonts w:eastAsia="等线"/>
          <w:b/>
          <w:bCs/>
          <w:sz w:val="22"/>
          <w:szCs w:val="22"/>
          <w:lang w:eastAsia="zh-CN"/>
        </w:rPr>
        <w:t xml:space="preserve">roposal 5: Introduce restriction on the size of group in </w:t>
      </w:r>
      <w:proofErr w:type="spellStart"/>
      <w:r w:rsidRPr="00A16BCB">
        <w:rPr>
          <w:rFonts w:eastAsia="等线"/>
          <w:b/>
          <w:bCs/>
          <w:sz w:val="22"/>
          <w:szCs w:val="22"/>
          <w:lang w:eastAsia="zh-CN"/>
        </w:rPr>
        <w:t>groupcast</w:t>
      </w:r>
      <w:proofErr w:type="spellEnd"/>
      <w:r w:rsidRPr="00A16BCB">
        <w:rPr>
          <w:rFonts w:eastAsia="等线"/>
          <w:b/>
          <w:bCs/>
          <w:sz w:val="22"/>
          <w:szCs w:val="22"/>
          <w:lang w:eastAsia="zh-CN"/>
        </w:rPr>
        <w:t xml:space="preserve"> HARQ feedback option 2. If group size is larger than the restricted size, HARQ feedback option 1 should be used.</w:t>
      </w:r>
    </w:p>
    <w:p w14:paraId="4573D4A8" w14:textId="4AA60593" w:rsidR="00A16BCB" w:rsidRPr="00BC5E14" w:rsidRDefault="00A16BCB" w:rsidP="00A16BCB">
      <w:pPr>
        <w:pStyle w:val="0Maintext"/>
        <w:ind w:firstLine="0"/>
        <w:rPr>
          <w:rFonts w:eastAsiaTheme="minorEastAsia"/>
          <w:sz w:val="22"/>
          <w:szCs w:val="22"/>
          <w:lang w:eastAsia="ko-KR"/>
        </w:rPr>
      </w:pPr>
      <w:r>
        <w:rPr>
          <w:rFonts w:eastAsiaTheme="minorEastAsia"/>
          <w:sz w:val="22"/>
          <w:szCs w:val="22"/>
          <w:lang w:eastAsia="ko-KR"/>
        </w:rPr>
        <w:t>I</w:t>
      </w:r>
      <w:r w:rsidRPr="00BC5E14">
        <w:rPr>
          <w:rFonts w:eastAsiaTheme="minorEastAsia" w:hint="eastAsia"/>
          <w:sz w:val="22"/>
          <w:szCs w:val="22"/>
          <w:lang w:eastAsia="ko-KR"/>
        </w:rPr>
        <w:t>n RAN1#9</w:t>
      </w:r>
      <w:r>
        <w:rPr>
          <w:rFonts w:eastAsiaTheme="minorEastAsia"/>
          <w:sz w:val="22"/>
          <w:szCs w:val="22"/>
          <w:lang w:eastAsia="ko-KR"/>
        </w:rPr>
        <w:t>8bis</w:t>
      </w:r>
      <w:r w:rsidRPr="00BC5E14">
        <w:rPr>
          <w:rFonts w:eastAsiaTheme="minorEastAsia" w:hint="eastAsia"/>
          <w:sz w:val="22"/>
          <w:szCs w:val="22"/>
          <w:lang w:eastAsia="ko-KR"/>
        </w:rPr>
        <w:t xml:space="preserve"> </w:t>
      </w:r>
      <w:r>
        <w:rPr>
          <w:rFonts w:eastAsiaTheme="minorEastAsia"/>
          <w:sz w:val="22"/>
          <w:szCs w:val="22"/>
          <w:lang w:eastAsia="ko-KR"/>
        </w:rPr>
        <w:t>meeting, the following working assumption r</w:t>
      </w:r>
      <w:r w:rsidRPr="00BC5E14">
        <w:rPr>
          <w:rFonts w:eastAsiaTheme="minorEastAsia" w:hint="eastAsia"/>
          <w:sz w:val="22"/>
          <w:szCs w:val="22"/>
          <w:lang w:eastAsia="ko-KR"/>
        </w:rPr>
        <w:t xml:space="preserve">egarding distance-based enabling/disabling of HARQ-ACK feedback for </w:t>
      </w:r>
      <w:proofErr w:type="spellStart"/>
      <w:r w:rsidRPr="00BC5E14">
        <w:rPr>
          <w:rFonts w:eastAsiaTheme="minorEastAsia" w:hint="eastAsia"/>
          <w:sz w:val="22"/>
          <w:szCs w:val="22"/>
          <w:lang w:eastAsia="ko-KR"/>
        </w:rPr>
        <w:t>groupcast</w:t>
      </w:r>
      <w:proofErr w:type="spellEnd"/>
      <w:r w:rsidR="007E7B05">
        <w:rPr>
          <w:rFonts w:eastAsiaTheme="minorEastAsia"/>
          <w:sz w:val="22"/>
          <w:szCs w:val="22"/>
          <w:lang w:eastAsia="ko-KR"/>
        </w:rPr>
        <w:t xml:space="preserve"> option 1</w:t>
      </w:r>
      <w:r w:rsidRPr="00BC5E14">
        <w:rPr>
          <w:rFonts w:eastAsiaTheme="minorEastAsia" w:hint="eastAsia"/>
          <w:sz w:val="22"/>
          <w:szCs w:val="22"/>
          <w:lang w:eastAsia="ko-KR"/>
        </w:rPr>
        <w:t xml:space="preserve"> was made:</w:t>
      </w:r>
    </w:p>
    <w:tbl>
      <w:tblPr>
        <w:tblStyle w:val="a6"/>
        <w:tblW w:w="0" w:type="auto"/>
        <w:tblLook w:val="04A0" w:firstRow="1" w:lastRow="0" w:firstColumn="1" w:lastColumn="0" w:noHBand="0" w:noVBand="1"/>
      </w:tblPr>
      <w:tblGrid>
        <w:gridCol w:w="9629"/>
      </w:tblGrid>
      <w:tr w:rsidR="007E7B05" w:rsidRPr="007E7B05" w14:paraId="3B811200" w14:textId="77777777" w:rsidTr="007E7B05">
        <w:tc>
          <w:tcPr>
            <w:tcW w:w="9629" w:type="dxa"/>
          </w:tcPr>
          <w:p w14:paraId="5022696A" w14:textId="77777777" w:rsidR="007E7B05" w:rsidRPr="007E7B05" w:rsidRDefault="007E7B05" w:rsidP="007E7B05">
            <w:pPr>
              <w:pStyle w:val="LGTdoc"/>
              <w:spacing w:before="240" w:afterLines="0"/>
              <w:rPr>
                <w:iCs/>
                <w:szCs w:val="22"/>
                <w:highlight w:val="darkYellow"/>
                <w:lang w:val="en-US"/>
              </w:rPr>
            </w:pPr>
            <w:r w:rsidRPr="007E7B05">
              <w:rPr>
                <w:iCs/>
                <w:szCs w:val="22"/>
                <w:highlight w:val="darkYellow"/>
                <w:lang w:val="en-US"/>
              </w:rPr>
              <w:t>Working assumption:</w:t>
            </w:r>
          </w:p>
          <w:p w14:paraId="5332DE6C" w14:textId="77777777" w:rsidR="007E7B05" w:rsidRPr="007E7B05" w:rsidRDefault="007E7B05" w:rsidP="007E7B05">
            <w:pPr>
              <w:pStyle w:val="LGTdoc"/>
              <w:numPr>
                <w:ilvl w:val="0"/>
                <w:numId w:val="10"/>
              </w:numPr>
              <w:spacing w:afterLines="0"/>
              <w:rPr>
                <w:iCs/>
                <w:szCs w:val="22"/>
                <w:lang w:val="en-US"/>
              </w:rPr>
            </w:pPr>
            <w:r w:rsidRPr="007E7B05">
              <w:rPr>
                <w:iCs/>
                <w:szCs w:val="22"/>
                <w:lang w:val="en-US"/>
              </w:rPr>
              <w:t xml:space="preserve">For TX-RX distance-based </w:t>
            </w:r>
            <w:r w:rsidRPr="007E7B05">
              <w:rPr>
                <w:rFonts w:hint="eastAsia"/>
                <w:iCs/>
                <w:szCs w:val="22"/>
                <w:lang w:val="en-US"/>
              </w:rPr>
              <w:t>HARQ feedback</w:t>
            </w:r>
            <w:r w:rsidRPr="007E7B05">
              <w:rPr>
                <w:iCs/>
                <w:szCs w:val="22"/>
                <w:lang w:val="en-US"/>
              </w:rPr>
              <w:t xml:space="preserve"> for </w:t>
            </w:r>
            <w:proofErr w:type="spellStart"/>
            <w:r w:rsidRPr="007E7B05">
              <w:rPr>
                <w:iCs/>
                <w:szCs w:val="22"/>
                <w:lang w:val="en-US"/>
              </w:rPr>
              <w:t>groupcast</w:t>
            </w:r>
            <w:proofErr w:type="spellEnd"/>
            <w:r w:rsidRPr="007E7B05">
              <w:rPr>
                <w:iCs/>
                <w:szCs w:val="22"/>
                <w:lang w:val="en-US"/>
              </w:rPr>
              <w:t xml:space="preserve"> Option 1,</w:t>
            </w:r>
          </w:p>
          <w:p w14:paraId="618BCA0C" w14:textId="77777777" w:rsidR="007E7B05" w:rsidRPr="007E7B05" w:rsidRDefault="007E7B05" w:rsidP="007E7B05">
            <w:pPr>
              <w:pStyle w:val="LGTdoc"/>
              <w:numPr>
                <w:ilvl w:val="1"/>
                <w:numId w:val="10"/>
              </w:numPr>
              <w:spacing w:afterLines="0"/>
              <w:rPr>
                <w:iCs/>
                <w:szCs w:val="22"/>
                <w:lang w:val="en-US"/>
              </w:rPr>
            </w:pPr>
            <w:r w:rsidRPr="007E7B05">
              <w:rPr>
                <w:iCs/>
                <w:szCs w:val="22"/>
                <w:lang w:val="en-US"/>
              </w:rPr>
              <w:t>Zone is (pre-</w:t>
            </w:r>
            <w:proofErr w:type="gramStart"/>
            <w:r w:rsidRPr="007E7B05">
              <w:rPr>
                <w:iCs/>
                <w:szCs w:val="22"/>
                <w:lang w:val="en-US"/>
              </w:rPr>
              <w:t>)configured</w:t>
            </w:r>
            <w:proofErr w:type="gramEnd"/>
            <w:r w:rsidRPr="007E7B05">
              <w:rPr>
                <w:iCs/>
                <w:szCs w:val="22"/>
                <w:lang w:val="en-US"/>
              </w:rPr>
              <w:t xml:space="preserve"> with respect to geographical area, and Zone ID associated with TE UE’s location is indicated by SCI.</w:t>
            </w:r>
          </w:p>
          <w:p w14:paraId="4AD30F04" w14:textId="77777777" w:rsidR="007E7B05" w:rsidRPr="007E7B05" w:rsidRDefault="007E7B05" w:rsidP="007E7B05">
            <w:pPr>
              <w:pStyle w:val="LGTdoc"/>
              <w:numPr>
                <w:ilvl w:val="2"/>
                <w:numId w:val="10"/>
              </w:numPr>
              <w:spacing w:afterLines="0"/>
              <w:rPr>
                <w:iCs/>
                <w:szCs w:val="22"/>
                <w:lang w:val="en-US"/>
              </w:rPr>
            </w:pPr>
            <w:r w:rsidRPr="007E7B05">
              <w:rPr>
                <w:rFonts w:hint="eastAsia"/>
                <w:iCs/>
                <w:szCs w:val="22"/>
                <w:lang w:val="en-US"/>
              </w:rPr>
              <w:t>Details</w:t>
            </w:r>
            <w:r w:rsidRPr="007E7B05">
              <w:rPr>
                <w:iCs/>
                <w:szCs w:val="22"/>
                <w:lang w:val="en-US"/>
              </w:rPr>
              <w:t xml:space="preserve"> FFS</w:t>
            </w:r>
          </w:p>
          <w:p w14:paraId="53DF605F" w14:textId="6C66E25F" w:rsidR="007E7B05" w:rsidRPr="007E7B05" w:rsidRDefault="007E7B05" w:rsidP="007E7B05">
            <w:pPr>
              <w:pStyle w:val="LGTdoc"/>
              <w:numPr>
                <w:ilvl w:val="2"/>
                <w:numId w:val="10"/>
              </w:numPr>
              <w:spacing w:afterLines="0"/>
              <w:rPr>
                <w:iCs/>
                <w:szCs w:val="22"/>
                <w:lang w:val="en-US"/>
              </w:rPr>
            </w:pPr>
            <w:r w:rsidRPr="007E7B05">
              <w:rPr>
                <w:rFonts w:hint="eastAsia"/>
                <w:iCs/>
                <w:szCs w:val="22"/>
                <w:lang w:val="en-US"/>
              </w:rPr>
              <w:lastRenderedPageBreak/>
              <w:t xml:space="preserve">Note: </w:t>
            </w:r>
            <w:r w:rsidRPr="007E7B05">
              <w:rPr>
                <w:iCs/>
                <w:szCs w:val="22"/>
                <w:lang w:val="en-US"/>
              </w:rPr>
              <w:t>this does not intend to impact the discussion on the zone based resource allocation.</w:t>
            </w:r>
          </w:p>
        </w:tc>
      </w:tr>
    </w:tbl>
    <w:p w14:paraId="260EEA0C" w14:textId="484A4109" w:rsidR="00990BF3" w:rsidRDefault="007E7B05" w:rsidP="005268A6">
      <w:pPr>
        <w:pStyle w:val="0Maintext"/>
        <w:ind w:firstLine="0"/>
        <w:rPr>
          <w:rFonts w:eastAsia="宋体"/>
          <w:sz w:val="22"/>
          <w:szCs w:val="22"/>
          <w:lang w:val="en-US" w:eastAsia="zh-CN"/>
        </w:rPr>
      </w:pPr>
      <w:r>
        <w:rPr>
          <w:rFonts w:eastAsia="宋体" w:hint="eastAsia"/>
          <w:sz w:val="22"/>
          <w:szCs w:val="22"/>
          <w:lang w:val="en-US" w:eastAsia="zh-CN"/>
        </w:rPr>
        <w:lastRenderedPageBreak/>
        <w:t>C</w:t>
      </w:r>
      <w:r>
        <w:rPr>
          <w:rFonts w:eastAsia="宋体"/>
          <w:sz w:val="22"/>
          <w:szCs w:val="22"/>
          <w:lang w:val="en-US" w:eastAsia="zh-CN"/>
        </w:rPr>
        <w:t>onsidering that one zone is a geographical area with (pre-</w:t>
      </w:r>
      <w:proofErr w:type="gramStart"/>
      <w:r>
        <w:rPr>
          <w:rFonts w:eastAsia="宋体"/>
          <w:sz w:val="22"/>
          <w:szCs w:val="22"/>
          <w:lang w:val="en-US" w:eastAsia="zh-CN"/>
        </w:rPr>
        <w:t>)configured</w:t>
      </w:r>
      <w:proofErr w:type="gramEnd"/>
      <w:r>
        <w:rPr>
          <w:rFonts w:eastAsia="宋体"/>
          <w:sz w:val="22"/>
          <w:szCs w:val="22"/>
          <w:lang w:val="en-US" w:eastAsia="zh-CN"/>
        </w:rPr>
        <w:t xml:space="preserve"> range, the details of calculating </w:t>
      </w:r>
      <w:proofErr w:type="spellStart"/>
      <w:r>
        <w:rPr>
          <w:rFonts w:eastAsia="宋体"/>
          <w:sz w:val="22"/>
          <w:szCs w:val="22"/>
          <w:lang w:val="en-US" w:eastAsia="zh-CN"/>
        </w:rPr>
        <w:t>Tx</w:t>
      </w:r>
      <w:proofErr w:type="spellEnd"/>
      <w:r>
        <w:rPr>
          <w:rFonts w:eastAsia="宋体"/>
          <w:sz w:val="22"/>
          <w:szCs w:val="22"/>
          <w:lang w:val="en-US" w:eastAsia="zh-CN"/>
        </w:rPr>
        <w:t xml:space="preserve">-Rx distance based on zone ID needs to be further discussed. </w:t>
      </w:r>
      <w:r w:rsidR="00061864">
        <w:rPr>
          <w:rFonts w:eastAsia="宋体"/>
          <w:sz w:val="22"/>
          <w:szCs w:val="22"/>
          <w:lang w:val="en-US" w:eastAsia="zh-CN"/>
        </w:rPr>
        <w:t xml:space="preserve">One straightforward solution is assuming </w:t>
      </w:r>
      <w:proofErr w:type="spellStart"/>
      <w:r w:rsidR="00061864">
        <w:rPr>
          <w:rFonts w:eastAsia="宋体"/>
          <w:sz w:val="22"/>
          <w:szCs w:val="22"/>
          <w:lang w:val="en-US" w:eastAsia="zh-CN"/>
        </w:rPr>
        <w:t>Tx</w:t>
      </w:r>
      <w:proofErr w:type="spellEnd"/>
      <w:r w:rsidR="00061864">
        <w:rPr>
          <w:rFonts w:eastAsia="宋体"/>
          <w:sz w:val="22"/>
          <w:szCs w:val="22"/>
          <w:lang w:val="en-US" w:eastAsia="zh-CN"/>
        </w:rPr>
        <w:t xml:space="preserve"> UE is at a given reference point within the zone, e.g. the center of the zone. The method will introduce some error compared with actual </w:t>
      </w:r>
      <w:proofErr w:type="spellStart"/>
      <w:r w:rsidR="00061864">
        <w:rPr>
          <w:rFonts w:eastAsia="宋体"/>
          <w:sz w:val="22"/>
          <w:szCs w:val="22"/>
          <w:lang w:val="en-US" w:eastAsia="zh-CN"/>
        </w:rPr>
        <w:t>Tx</w:t>
      </w:r>
      <w:proofErr w:type="spellEnd"/>
      <w:r w:rsidR="00061864">
        <w:rPr>
          <w:rFonts w:eastAsia="宋体"/>
          <w:sz w:val="22"/>
          <w:szCs w:val="22"/>
          <w:lang w:val="en-US" w:eastAsia="zh-CN"/>
        </w:rPr>
        <w:t xml:space="preserve">-Rx distance, but the margin of the error will be restricted by zone size. From system level, the error can be regarded as equalized since </w:t>
      </w:r>
      <w:proofErr w:type="spellStart"/>
      <w:r w:rsidR="00061864">
        <w:rPr>
          <w:rFonts w:eastAsia="宋体"/>
          <w:sz w:val="22"/>
          <w:szCs w:val="22"/>
          <w:lang w:val="en-US" w:eastAsia="zh-CN"/>
        </w:rPr>
        <w:t>Tx</w:t>
      </w:r>
      <w:proofErr w:type="spellEnd"/>
      <w:r w:rsidR="00061864">
        <w:rPr>
          <w:rFonts w:eastAsia="宋体"/>
          <w:sz w:val="22"/>
          <w:szCs w:val="22"/>
          <w:lang w:val="en-US" w:eastAsia="zh-CN"/>
        </w:rPr>
        <w:t xml:space="preserve"> UE can be located at different location within the zone. Therefore, calculating </w:t>
      </w:r>
      <w:proofErr w:type="spellStart"/>
      <w:r w:rsidR="00061864">
        <w:rPr>
          <w:rFonts w:eastAsia="宋体"/>
          <w:sz w:val="22"/>
          <w:szCs w:val="22"/>
          <w:lang w:val="en-US" w:eastAsia="zh-CN"/>
        </w:rPr>
        <w:t>Tx</w:t>
      </w:r>
      <w:proofErr w:type="spellEnd"/>
      <w:r w:rsidR="00061864">
        <w:rPr>
          <w:rFonts w:eastAsia="宋体"/>
          <w:sz w:val="22"/>
          <w:szCs w:val="22"/>
          <w:lang w:val="en-US" w:eastAsia="zh-CN"/>
        </w:rPr>
        <w:t xml:space="preserve">-Rx distance by assuming </w:t>
      </w:r>
      <w:proofErr w:type="spellStart"/>
      <w:r w:rsidR="00061864">
        <w:rPr>
          <w:rFonts w:eastAsia="宋体"/>
          <w:sz w:val="22"/>
          <w:szCs w:val="22"/>
          <w:lang w:val="en-US" w:eastAsia="zh-CN"/>
        </w:rPr>
        <w:t>Tx</w:t>
      </w:r>
      <w:proofErr w:type="spellEnd"/>
      <w:r w:rsidR="00061864">
        <w:rPr>
          <w:rFonts w:eastAsia="宋体"/>
          <w:sz w:val="22"/>
          <w:szCs w:val="22"/>
          <w:lang w:val="en-US" w:eastAsia="zh-CN"/>
        </w:rPr>
        <w:t xml:space="preserve"> UE located at the center of a zone is an acceptable solution with low complexity.</w:t>
      </w:r>
    </w:p>
    <w:p w14:paraId="63ADE04B" w14:textId="3B274569" w:rsidR="00061864" w:rsidRDefault="00061864" w:rsidP="005268A6">
      <w:pPr>
        <w:pStyle w:val="0Maintext"/>
        <w:ind w:firstLine="0"/>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 xml:space="preserve">ome other solutions, e.g. assuming </w:t>
      </w:r>
      <w:proofErr w:type="spellStart"/>
      <w:r>
        <w:rPr>
          <w:rFonts w:eastAsia="宋体"/>
          <w:sz w:val="22"/>
          <w:szCs w:val="22"/>
          <w:lang w:val="en-US" w:eastAsia="zh-CN"/>
        </w:rPr>
        <w:t>Tx</w:t>
      </w:r>
      <w:proofErr w:type="spellEnd"/>
      <w:r>
        <w:rPr>
          <w:rFonts w:eastAsia="宋体"/>
          <w:sz w:val="22"/>
          <w:szCs w:val="22"/>
          <w:lang w:val="en-US" w:eastAsia="zh-CN"/>
        </w:rPr>
        <w:t xml:space="preserve"> UE located at the farthest/closest position within a zone, was also discussed in last meeting. However, the solution may only slightly increase HARQ performance at the expense of significantly increases system complexity, since the </w:t>
      </w:r>
      <w:proofErr w:type="spellStart"/>
      <w:r>
        <w:rPr>
          <w:rFonts w:eastAsia="宋体"/>
          <w:sz w:val="22"/>
          <w:szCs w:val="22"/>
          <w:lang w:val="en-US" w:eastAsia="zh-CN"/>
        </w:rPr>
        <w:t>Tx</w:t>
      </w:r>
      <w:proofErr w:type="spellEnd"/>
      <w:r>
        <w:rPr>
          <w:rFonts w:eastAsia="宋体"/>
          <w:sz w:val="22"/>
          <w:szCs w:val="22"/>
          <w:lang w:val="en-US" w:eastAsia="zh-CN"/>
        </w:rPr>
        <w:t xml:space="preserve">-Rx distance calculation needs to consider not only zone ID but also the direction of the zone. For </w:t>
      </w:r>
      <w:proofErr w:type="spellStart"/>
      <w:r>
        <w:rPr>
          <w:rFonts w:eastAsia="宋体"/>
          <w:sz w:val="22"/>
          <w:szCs w:val="22"/>
          <w:lang w:val="en-US" w:eastAsia="zh-CN"/>
        </w:rPr>
        <w:t>Tx</w:t>
      </w:r>
      <w:proofErr w:type="spellEnd"/>
      <w:r>
        <w:rPr>
          <w:rFonts w:eastAsia="宋体"/>
          <w:sz w:val="22"/>
          <w:szCs w:val="22"/>
          <w:lang w:val="en-US" w:eastAsia="zh-CN"/>
        </w:rPr>
        <w:t xml:space="preserve"> UEs in zones with different directions, the farthest/closest position within a zone are at different zone boundary. </w:t>
      </w:r>
    </w:p>
    <w:p w14:paraId="6C9E9C0B" w14:textId="2BEA2107" w:rsidR="006957A2" w:rsidRPr="006957A2" w:rsidRDefault="006957A2" w:rsidP="005268A6">
      <w:pPr>
        <w:pStyle w:val="0Maintext"/>
        <w:ind w:firstLine="0"/>
        <w:rPr>
          <w:rFonts w:eastAsia="宋体"/>
          <w:b/>
          <w:bCs/>
          <w:sz w:val="22"/>
          <w:szCs w:val="22"/>
          <w:lang w:val="en-US" w:eastAsia="zh-CN"/>
        </w:rPr>
      </w:pPr>
      <w:r w:rsidRPr="006957A2">
        <w:rPr>
          <w:rFonts w:eastAsia="宋体" w:hint="eastAsia"/>
          <w:b/>
          <w:bCs/>
          <w:sz w:val="22"/>
          <w:szCs w:val="22"/>
          <w:lang w:val="en-US" w:eastAsia="zh-CN"/>
        </w:rPr>
        <w:t>P</w:t>
      </w:r>
      <w:r w:rsidRPr="006957A2">
        <w:rPr>
          <w:rFonts w:eastAsia="宋体"/>
          <w:b/>
          <w:bCs/>
          <w:sz w:val="22"/>
          <w:szCs w:val="22"/>
          <w:lang w:val="en-US" w:eastAsia="zh-CN"/>
        </w:rPr>
        <w:t xml:space="preserve">roposal 6: </w:t>
      </w:r>
      <w:proofErr w:type="spellStart"/>
      <w:r w:rsidRPr="006957A2">
        <w:rPr>
          <w:rFonts w:eastAsia="宋体"/>
          <w:b/>
          <w:bCs/>
          <w:sz w:val="22"/>
          <w:szCs w:val="22"/>
          <w:lang w:val="en-US" w:eastAsia="zh-CN"/>
        </w:rPr>
        <w:t>Tx</w:t>
      </w:r>
      <w:proofErr w:type="spellEnd"/>
      <w:r w:rsidRPr="006957A2">
        <w:rPr>
          <w:rFonts w:eastAsia="宋体"/>
          <w:b/>
          <w:bCs/>
          <w:sz w:val="22"/>
          <w:szCs w:val="22"/>
          <w:lang w:val="en-US" w:eastAsia="zh-CN"/>
        </w:rPr>
        <w:t xml:space="preserve">-Rx distance is calculated by assuming </w:t>
      </w:r>
      <w:r w:rsidR="00D31142">
        <w:rPr>
          <w:rFonts w:eastAsia="宋体"/>
          <w:b/>
          <w:bCs/>
          <w:sz w:val="22"/>
          <w:szCs w:val="22"/>
          <w:lang w:val="en-US" w:eastAsia="zh-CN"/>
        </w:rPr>
        <w:t xml:space="preserve">that </w:t>
      </w:r>
      <w:proofErr w:type="spellStart"/>
      <w:r w:rsidRPr="006957A2">
        <w:rPr>
          <w:rFonts w:eastAsia="宋体"/>
          <w:b/>
          <w:bCs/>
          <w:sz w:val="22"/>
          <w:szCs w:val="22"/>
          <w:lang w:val="en-US" w:eastAsia="zh-CN"/>
        </w:rPr>
        <w:t>Tx</w:t>
      </w:r>
      <w:proofErr w:type="spellEnd"/>
      <w:r w:rsidRPr="006957A2">
        <w:rPr>
          <w:rFonts w:eastAsia="宋体"/>
          <w:b/>
          <w:bCs/>
          <w:sz w:val="22"/>
          <w:szCs w:val="22"/>
          <w:lang w:val="en-US" w:eastAsia="zh-CN"/>
        </w:rPr>
        <w:t xml:space="preserve"> UE </w:t>
      </w:r>
      <w:r w:rsidR="00D31142">
        <w:rPr>
          <w:rFonts w:eastAsia="宋体"/>
          <w:b/>
          <w:bCs/>
          <w:sz w:val="22"/>
          <w:szCs w:val="22"/>
          <w:lang w:val="en-US" w:eastAsia="zh-CN"/>
        </w:rPr>
        <w:t xml:space="preserve">is </w:t>
      </w:r>
      <w:r w:rsidRPr="006957A2">
        <w:rPr>
          <w:rFonts w:eastAsia="宋体"/>
          <w:b/>
          <w:bCs/>
          <w:sz w:val="22"/>
          <w:szCs w:val="22"/>
          <w:lang w:val="en-US" w:eastAsia="zh-CN"/>
        </w:rPr>
        <w:t>located at the center of its indicated zone.</w:t>
      </w:r>
    </w:p>
    <w:p w14:paraId="6BFCC5B3" w14:textId="1A8FB20E" w:rsidR="0084393F" w:rsidRDefault="0084393F" w:rsidP="0084393F">
      <w:pPr>
        <w:pStyle w:val="2"/>
      </w:pPr>
      <w:r>
        <w:rPr>
          <w:rFonts w:eastAsia="宋体"/>
          <w:lang w:eastAsia="zh-CN"/>
        </w:rPr>
        <w:t>Remaining issues on</w:t>
      </w:r>
      <w:r w:rsidR="00D31142">
        <w:rPr>
          <w:rFonts w:eastAsia="宋体"/>
          <w:lang w:eastAsia="zh-CN"/>
        </w:rPr>
        <w:t xml:space="preserve"> the</w:t>
      </w:r>
      <w:r>
        <w:rPr>
          <w:rFonts w:eastAsia="宋体"/>
          <w:lang w:eastAsia="zh-CN"/>
        </w:rPr>
        <w:t xml:space="preserve"> 2</w:t>
      </w:r>
      <w:r w:rsidRPr="0084393F">
        <w:rPr>
          <w:rFonts w:eastAsia="宋体"/>
          <w:vertAlign w:val="superscript"/>
          <w:lang w:eastAsia="zh-CN"/>
        </w:rPr>
        <w:t>nd</w:t>
      </w:r>
      <w:r w:rsidR="00D31142">
        <w:rPr>
          <w:rFonts w:eastAsia="宋体"/>
          <w:lang w:eastAsia="zh-CN"/>
        </w:rPr>
        <w:t xml:space="preserve">-stage </w:t>
      </w:r>
      <w:r>
        <w:rPr>
          <w:rFonts w:eastAsia="宋体"/>
          <w:lang w:eastAsia="zh-CN"/>
        </w:rPr>
        <w:t>SCI format</w:t>
      </w:r>
    </w:p>
    <w:p w14:paraId="4D93C0B3" w14:textId="7FC5C8C8" w:rsidR="00E46DA2" w:rsidRDefault="00E46DA2" w:rsidP="00E46DA2">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RAN1#99 meeting</w:t>
      </w:r>
      <w:r w:rsidR="00A8311C">
        <w:rPr>
          <w:rFonts w:eastAsia="宋体"/>
          <w:sz w:val="22"/>
          <w:szCs w:val="22"/>
          <w:lang w:eastAsia="zh-CN"/>
        </w:rPr>
        <w:t xml:space="preserve"> [2]</w:t>
      </w:r>
      <w:r>
        <w:rPr>
          <w:rFonts w:eastAsia="宋体"/>
          <w:sz w:val="22"/>
          <w:szCs w:val="22"/>
          <w:lang w:eastAsia="zh-CN"/>
        </w:rPr>
        <w:t>, the following working assumption regarding format of 2</w:t>
      </w:r>
      <w:r w:rsidRPr="00E46DA2">
        <w:rPr>
          <w:rFonts w:eastAsia="宋体"/>
          <w:sz w:val="22"/>
          <w:szCs w:val="22"/>
          <w:vertAlign w:val="superscript"/>
          <w:lang w:eastAsia="zh-CN"/>
        </w:rPr>
        <w:t>nd</w:t>
      </w:r>
      <w:r>
        <w:rPr>
          <w:rFonts w:eastAsia="宋体"/>
          <w:sz w:val="22"/>
          <w:szCs w:val="22"/>
          <w:lang w:eastAsia="zh-CN"/>
        </w:rPr>
        <w:t xml:space="preserve"> SCI was made:</w:t>
      </w:r>
    </w:p>
    <w:tbl>
      <w:tblPr>
        <w:tblStyle w:val="a6"/>
        <w:tblW w:w="0" w:type="auto"/>
        <w:tblLook w:val="04A0" w:firstRow="1" w:lastRow="0" w:firstColumn="1" w:lastColumn="0" w:noHBand="0" w:noVBand="1"/>
      </w:tblPr>
      <w:tblGrid>
        <w:gridCol w:w="9629"/>
      </w:tblGrid>
      <w:tr w:rsidR="00E46DA2" w14:paraId="2D78B63E" w14:textId="77777777" w:rsidTr="00D31142">
        <w:tc>
          <w:tcPr>
            <w:tcW w:w="9629" w:type="dxa"/>
          </w:tcPr>
          <w:p w14:paraId="6D8139A5" w14:textId="77777777" w:rsidR="00E46DA2" w:rsidRPr="00540359" w:rsidRDefault="00E46DA2" w:rsidP="00E46DA2">
            <w:pPr>
              <w:rPr>
                <w:b/>
                <w:bCs/>
              </w:rPr>
            </w:pPr>
            <w:r w:rsidRPr="00540359">
              <w:rPr>
                <w:highlight w:val="green"/>
              </w:rPr>
              <w:t>Agreements</w:t>
            </w:r>
            <w:r w:rsidRPr="00540359">
              <w:rPr>
                <w:b/>
                <w:bCs/>
              </w:rPr>
              <w:t>:</w:t>
            </w:r>
          </w:p>
          <w:p w14:paraId="118D4F14" w14:textId="77777777" w:rsidR="00E46DA2" w:rsidRPr="00E46DA2" w:rsidRDefault="00E46DA2" w:rsidP="00E46DA2">
            <w:pPr>
              <w:pStyle w:val="a4"/>
              <w:numPr>
                <w:ilvl w:val="0"/>
                <w:numId w:val="40"/>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2</w:t>
            </w:r>
            <w:r w:rsidRPr="00E46DA2">
              <w:rPr>
                <w:rFonts w:eastAsia="宋体"/>
                <w:szCs w:val="22"/>
                <w:vertAlign w:val="superscript"/>
                <w:lang w:val="en-US" w:eastAsia="ja-JP"/>
              </w:rPr>
              <w:t>nd</w:t>
            </w:r>
            <w:r w:rsidRPr="00E46DA2">
              <w:rPr>
                <w:rFonts w:eastAsia="宋体"/>
                <w:szCs w:val="22"/>
                <w:lang w:val="en-US" w:eastAsia="ja-JP"/>
              </w:rPr>
              <w:t xml:space="preserve"> stage SCI format for </w:t>
            </w:r>
            <w:proofErr w:type="spellStart"/>
            <w:r w:rsidRPr="00E46DA2">
              <w:rPr>
                <w:rFonts w:eastAsia="宋体"/>
                <w:szCs w:val="22"/>
                <w:lang w:val="en-US" w:eastAsia="ja-JP"/>
              </w:rPr>
              <w:t>groupcast</w:t>
            </w:r>
            <w:proofErr w:type="spellEnd"/>
            <w:r w:rsidRPr="00E46DA2">
              <w:rPr>
                <w:rFonts w:eastAsia="宋体"/>
                <w:szCs w:val="22"/>
                <w:lang w:val="en-US" w:eastAsia="ja-JP"/>
              </w:rPr>
              <w:t xml:space="preserve"> HARQ feedback option 1 and option 2. To down-select during the week:</w:t>
            </w:r>
          </w:p>
          <w:p w14:paraId="751F6789" w14:textId="77777777" w:rsidR="00E46DA2" w:rsidRPr="00E46DA2" w:rsidRDefault="00E46DA2" w:rsidP="00E46DA2">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Option 1: The same 2</w:t>
            </w:r>
            <w:r w:rsidRPr="00E46DA2">
              <w:rPr>
                <w:rFonts w:eastAsia="宋体"/>
                <w:szCs w:val="22"/>
                <w:vertAlign w:val="superscript"/>
                <w:lang w:val="en-US" w:eastAsia="ja-JP"/>
              </w:rPr>
              <w:t>nd</w:t>
            </w:r>
            <w:r w:rsidRPr="00E46DA2">
              <w:rPr>
                <w:rFonts w:eastAsia="宋体"/>
                <w:szCs w:val="22"/>
                <w:lang w:val="en-US" w:eastAsia="ja-JP"/>
              </w:rPr>
              <w:t xml:space="preserve"> stage SCI format is used for </w:t>
            </w:r>
            <w:proofErr w:type="spellStart"/>
            <w:r w:rsidRPr="00E46DA2">
              <w:rPr>
                <w:rFonts w:eastAsia="宋体"/>
                <w:szCs w:val="22"/>
                <w:lang w:val="en-US" w:eastAsia="ja-JP"/>
              </w:rPr>
              <w:t>groupcast</w:t>
            </w:r>
            <w:proofErr w:type="spellEnd"/>
            <w:r w:rsidRPr="00E46DA2">
              <w:rPr>
                <w:rFonts w:eastAsia="宋体"/>
                <w:szCs w:val="22"/>
                <w:lang w:val="en-US" w:eastAsia="ja-JP"/>
              </w:rPr>
              <w:t xml:space="preserve"> HARQ feedback option 1 and option 2.</w:t>
            </w:r>
          </w:p>
          <w:p w14:paraId="50D3F897" w14:textId="77777777" w:rsidR="00E46DA2" w:rsidRPr="00E46DA2" w:rsidRDefault="00E46DA2" w:rsidP="00E46DA2">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 xml:space="preserve">SCI indicator to indicate between </w:t>
            </w:r>
            <w:proofErr w:type="spellStart"/>
            <w:r w:rsidRPr="00E46DA2">
              <w:rPr>
                <w:rFonts w:eastAsia="宋体"/>
                <w:szCs w:val="22"/>
                <w:lang w:val="en-US" w:eastAsia="ja-JP"/>
              </w:rPr>
              <w:t>groupcast</w:t>
            </w:r>
            <w:proofErr w:type="spellEnd"/>
            <w:r w:rsidRPr="00E46DA2">
              <w:rPr>
                <w:rFonts w:eastAsia="宋体"/>
                <w:szCs w:val="22"/>
                <w:lang w:val="en-US" w:eastAsia="ja-JP"/>
              </w:rPr>
              <w:t xml:space="preserve"> Option 1 and </w:t>
            </w:r>
            <w:proofErr w:type="spellStart"/>
            <w:r w:rsidRPr="00E46DA2">
              <w:rPr>
                <w:rFonts w:eastAsia="宋体"/>
                <w:szCs w:val="22"/>
                <w:lang w:val="en-US" w:eastAsia="ja-JP"/>
              </w:rPr>
              <w:t>groupcast</w:t>
            </w:r>
            <w:proofErr w:type="spellEnd"/>
            <w:r w:rsidRPr="00E46DA2">
              <w:rPr>
                <w:rFonts w:eastAsia="宋体"/>
                <w:szCs w:val="22"/>
                <w:lang w:val="en-US" w:eastAsia="ja-JP"/>
              </w:rPr>
              <w:t xml:space="preserve"> Option 2 is in the 2nd-stage SCI.</w:t>
            </w:r>
          </w:p>
          <w:p w14:paraId="6EF4A294" w14:textId="77777777" w:rsidR="00E46DA2" w:rsidRPr="00E46DA2" w:rsidRDefault="00E46DA2" w:rsidP="00E46DA2">
            <w:pPr>
              <w:pStyle w:val="a4"/>
              <w:numPr>
                <w:ilvl w:val="1"/>
                <w:numId w:val="40"/>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Option 2: Different 2</w:t>
            </w:r>
            <w:r w:rsidRPr="00E46DA2">
              <w:rPr>
                <w:rFonts w:eastAsia="宋体"/>
                <w:szCs w:val="22"/>
                <w:vertAlign w:val="superscript"/>
                <w:lang w:val="en-US" w:eastAsia="ja-JP"/>
              </w:rPr>
              <w:t>nd</w:t>
            </w:r>
            <w:r w:rsidRPr="00E46DA2">
              <w:rPr>
                <w:rFonts w:eastAsia="宋体"/>
                <w:szCs w:val="22"/>
                <w:lang w:val="en-US" w:eastAsia="ja-JP"/>
              </w:rPr>
              <w:t xml:space="preserve"> stage SCI formats are used in </w:t>
            </w:r>
            <w:proofErr w:type="spellStart"/>
            <w:r w:rsidRPr="00E46DA2">
              <w:rPr>
                <w:rFonts w:eastAsia="宋体"/>
                <w:szCs w:val="22"/>
                <w:lang w:val="en-US" w:eastAsia="ja-JP"/>
              </w:rPr>
              <w:t>groupcast</w:t>
            </w:r>
            <w:proofErr w:type="spellEnd"/>
            <w:r w:rsidRPr="00E46DA2">
              <w:rPr>
                <w:rFonts w:eastAsia="宋体"/>
                <w:szCs w:val="22"/>
                <w:lang w:val="en-US" w:eastAsia="ja-JP"/>
              </w:rPr>
              <w:t xml:space="preserve"> HARQ feedback option 1 and option 2.</w:t>
            </w:r>
          </w:p>
          <w:p w14:paraId="6DBAAC81" w14:textId="57AA8969" w:rsidR="00E46DA2" w:rsidRPr="00E46DA2" w:rsidRDefault="00E46DA2" w:rsidP="00E46DA2">
            <w:pPr>
              <w:pStyle w:val="a4"/>
              <w:numPr>
                <w:ilvl w:val="2"/>
                <w:numId w:val="40"/>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1</w:t>
            </w:r>
            <w:r w:rsidRPr="00E46DA2">
              <w:rPr>
                <w:rFonts w:eastAsia="宋体"/>
                <w:szCs w:val="22"/>
                <w:vertAlign w:val="superscript"/>
                <w:lang w:val="en-US" w:eastAsia="ja-JP"/>
              </w:rPr>
              <w:t>st</w:t>
            </w:r>
            <w:r w:rsidRPr="00E46DA2">
              <w:rPr>
                <w:rFonts w:eastAsia="宋体"/>
                <w:szCs w:val="22"/>
                <w:lang w:val="en-US" w:eastAsia="ja-JP"/>
              </w:rPr>
              <w:t xml:space="preserve"> stage SCI indicates which format is used.</w:t>
            </w:r>
          </w:p>
        </w:tc>
      </w:tr>
    </w:tbl>
    <w:p w14:paraId="5923984E" w14:textId="0519DD4B" w:rsidR="00345B76" w:rsidRDefault="00B43AEF" w:rsidP="00DA54F3">
      <w:pPr>
        <w:pStyle w:val="0Maintext"/>
        <w:ind w:firstLine="0"/>
        <w:rPr>
          <w:rFonts w:eastAsia="宋体"/>
          <w:sz w:val="22"/>
          <w:szCs w:val="22"/>
          <w:lang w:eastAsia="zh-CN"/>
        </w:rPr>
      </w:pPr>
      <w:r>
        <w:rPr>
          <w:rFonts w:eastAsia="宋体"/>
          <w:sz w:val="22"/>
          <w:szCs w:val="22"/>
          <w:lang w:eastAsia="zh-CN"/>
        </w:rPr>
        <w:t>.</w:t>
      </w:r>
    </w:p>
    <w:p w14:paraId="29D08988" w14:textId="37B65464" w:rsidR="00D31142" w:rsidRDefault="00D31142" w:rsidP="00DA54F3">
      <w:pPr>
        <w:pStyle w:val="0Maintext"/>
        <w:ind w:firstLine="0"/>
        <w:rPr>
          <w:rFonts w:eastAsia="宋体"/>
          <w:sz w:val="22"/>
          <w:szCs w:val="22"/>
          <w:lang w:eastAsia="zh-CN"/>
        </w:rPr>
      </w:pPr>
      <w:r>
        <w:rPr>
          <w:rFonts w:eastAsiaTheme="minorEastAsia"/>
          <w:lang w:eastAsia="ko-KR"/>
        </w:rPr>
        <w:t>Design philosophy of the two-stage SCI is that common information related to sensing operation is included in the 1</w:t>
      </w:r>
      <w:r w:rsidRPr="00E8390E">
        <w:rPr>
          <w:rFonts w:eastAsiaTheme="minorEastAsia"/>
          <w:vertAlign w:val="superscript"/>
          <w:lang w:eastAsia="ko-KR"/>
        </w:rPr>
        <w:t>st</w:t>
      </w:r>
      <w:r>
        <w:rPr>
          <w:rFonts w:eastAsiaTheme="minorEastAsia"/>
          <w:lang w:eastAsia="ko-KR"/>
        </w:rPr>
        <w:t>-stage SCI and remaining information, e.g., for HARQ operation is conveyed via the 2</w:t>
      </w:r>
      <w:r w:rsidRPr="00E8390E">
        <w:rPr>
          <w:rFonts w:eastAsiaTheme="minorEastAsia"/>
          <w:vertAlign w:val="superscript"/>
          <w:lang w:eastAsia="ko-KR"/>
        </w:rPr>
        <w:t>nd</w:t>
      </w:r>
      <w:r>
        <w:rPr>
          <w:rFonts w:eastAsiaTheme="minorEastAsia"/>
          <w:lang w:eastAsia="ko-KR"/>
        </w:rPr>
        <w:t xml:space="preserve">-stage SCI. It allows UEs to perform sensing operation efficiently regardless of cast type (i.e., unicast, </w:t>
      </w:r>
      <w:proofErr w:type="spellStart"/>
      <w:r>
        <w:rPr>
          <w:rFonts w:eastAsiaTheme="minorEastAsia"/>
          <w:lang w:eastAsia="ko-KR"/>
        </w:rPr>
        <w:t>groupcast</w:t>
      </w:r>
      <w:proofErr w:type="spellEnd"/>
      <w:r>
        <w:rPr>
          <w:rFonts w:eastAsiaTheme="minorEastAsia"/>
          <w:lang w:eastAsia="ko-KR"/>
        </w:rPr>
        <w:t xml:space="preserve"> and broadcast). So, it is not desirable to include 1-bit into the 1</w:t>
      </w:r>
      <w:r w:rsidRPr="00EB7351">
        <w:rPr>
          <w:rFonts w:eastAsiaTheme="minorEastAsia"/>
          <w:vertAlign w:val="superscript"/>
          <w:lang w:eastAsia="ko-KR"/>
        </w:rPr>
        <w:t>st</w:t>
      </w:r>
      <w:r>
        <w:rPr>
          <w:rFonts w:eastAsiaTheme="minorEastAsia"/>
          <w:lang w:eastAsia="ko-KR"/>
        </w:rPr>
        <w:t xml:space="preserve">-stage SCI for indicating </w:t>
      </w:r>
      <w:proofErr w:type="spellStart"/>
      <w:r>
        <w:rPr>
          <w:rFonts w:eastAsiaTheme="minorEastAsia"/>
          <w:lang w:eastAsia="ko-KR"/>
        </w:rPr>
        <w:t>groupcast</w:t>
      </w:r>
      <w:proofErr w:type="spellEnd"/>
      <w:r>
        <w:rPr>
          <w:rFonts w:eastAsiaTheme="minorEastAsia"/>
          <w:lang w:eastAsia="ko-KR"/>
        </w:rPr>
        <w:t xml:space="preserve"> HARQ feedback Option 1 or </w:t>
      </w:r>
      <w:proofErr w:type="spellStart"/>
      <w:r>
        <w:rPr>
          <w:rFonts w:eastAsiaTheme="minorEastAsia"/>
          <w:lang w:eastAsia="ko-KR"/>
        </w:rPr>
        <w:t>groupcast</w:t>
      </w:r>
      <w:proofErr w:type="spellEnd"/>
      <w:r>
        <w:rPr>
          <w:rFonts w:eastAsiaTheme="minorEastAsia"/>
          <w:lang w:eastAsia="ko-KR"/>
        </w:rPr>
        <w:t xml:space="preserve"> HARQ feedback Option 2 because it impacts coverage performance of the 1</w:t>
      </w:r>
      <w:r w:rsidRPr="00E8390E">
        <w:rPr>
          <w:rFonts w:eastAsiaTheme="minorEastAsia"/>
          <w:vertAlign w:val="superscript"/>
          <w:lang w:eastAsia="ko-KR"/>
        </w:rPr>
        <w:t>st</w:t>
      </w:r>
      <w:r>
        <w:rPr>
          <w:rFonts w:eastAsiaTheme="minorEastAsia"/>
          <w:lang w:eastAsia="ko-KR"/>
        </w:rPr>
        <w:t>-stage SCI.</w:t>
      </w:r>
    </w:p>
    <w:p w14:paraId="36759B94" w14:textId="21BC14F9" w:rsidR="00D31142" w:rsidRDefault="00D31142" w:rsidP="00B43AEF">
      <w:pPr>
        <w:pStyle w:val="0Maintext"/>
        <w:ind w:firstLine="0"/>
        <w:rPr>
          <w:rFonts w:eastAsia="宋体"/>
          <w:b/>
          <w:bCs/>
          <w:sz w:val="22"/>
          <w:szCs w:val="22"/>
          <w:lang w:eastAsia="zh-CN"/>
        </w:rPr>
      </w:pPr>
    </w:p>
    <w:p w14:paraId="02648FE2" w14:textId="66F07464" w:rsidR="00D31142" w:rsidRPr="00B43AEF" w:rsidRDefault="00D31142" w:rsidP="00B43AEF">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 xml:space="preserve">roposal 7: </w:t>
      </w:r>
      <w:r>
        <w:rPr>
          <w:rFonts w:eastAsia="宋体"/>
          <w:b/>
          <w:bCs/>
          <w:sz w:val="22"/>
          <w:szCs w:val="22"/>
          <w:lang w:eastAsia="zh-CN"/>
        </w:rPr>
        <w:t xml:space="preserve">SCI indicator to indicate between </w:t>
      </w:r>
      <w:proofErr w:type="spellStart"/>
      <w:r>
        <w:rPr>
          <w:rFonts w:eastAsia="宋体"/>
          <w:b/>
          <w:bCs/>
          <w:sz w:val="22"/>
          <w:szCs w:val="22"/>
          <w:lang w:eastAsia="zh-CN"/>
        </w:rPr>
        <w:t>groupcast</w:t>
      </w:r>
      <w:proofErr w:type="spellEnd"/>
      <w:r>
        <w:rPr>
          <w:rFonts w:eastAsia="宋体"/>
          <w:b/>
          <w:bCs/>
          <w:sz w:val="22"/>
          <w:szCs w:val="22"/>
          <w:lang w:eastAsia="zh-CN"/>
        </w:rPr>
        <w:t xml:space="preserve"> Option 1 and </w:t>
      </w:r>
      <w:proofErr w:type="spellStart"/>
      <w:r>
        <w:rPr>
          <w:rFonts w:eastAsia="宋体"/>
          <w:b/>
          <w:bCs/>
          <w:sz w:val="22"/>
          <w:szCs w:val="22"/>
          <w:lang w:eastAsia="zh-CN"/>
        </w:rPr>
        <w:t>groupcast</w:t>
      </w:r>
      <w:proofErr w:type="spellEnd"/>
      <w:r>
        <w:rPr>
          <w:rFonts w:eastAsia="宋体"/>
          <w:b/>
          <w:bCs/>
          <w:sz w:val="22"/>
          <w:szCs w:val="22"/>
          <w:lang w:eastAsia="zh-CN"/>
        </w:rPr>
        <w:t xml:space="preserve"> Option 2 is in the </w:t>
      </w:r>
      <w:r w:rsidRPr="00B43AEF">
        <w:rPr>
          <w:rFonts w:eastAsia="宋体"/>
          <w:b/>
          <w:bCs/>
          <w:sz w:val="22"/>
          <w:szCs w:val="22"/>
          <w:lang w:eastAsia="zh-CN"/>
        </w:rPr>
        <w:t>2</w:t>
      </w:r>
      <w:r w:rsidRPr="00B43AEF">
        <w:rPr>
          <w:rFonts w:eastAsia="宋体"/>
          <w:b/>
          <w:bCs/>
          <w:sz w:val="22"/>
          <w:szCs w:val="22"/>
          <w:vertAlign w:val="superscript"/>
          <w:lang w:eastAsia="zh-CN"/>
        </w:rPr>
        <w:t>nd</w:t>
      </w:r>
      <w:r>
        <w:rPr>
          <w:rFonts w:eastAsia="宋体"/>
          <w:b/>
          <w:bCs/>
          <w:sz w:val="22"/>
          <w:szCs w:val="22"/>
          <w:lang w:eastAsia="zh-CN"/>
        </w:rPr>
        <w:t>-</w:t>
      </w:r>
      <w:r w:rsidRPr="00B43AEF">
        <w:rPr>
          <w:rFonts w:eastAsia="宋体"/>
          <w:b/>
          <w:bCs/>
          <w:sz w:val="22"/>
          <w:szCs w:val="22"/>
          <w:lang w:eastAsia="zh-CN"/>
        </w:rPr>
        <w:t xml:space="preserve">stage </w:t>
      </w:r>
      <w:r>
        <w:rPr>
          <w:rFonts w:eastAsia="宋体"/>
          <w:b/>
          <w:bCs/>
          <w:sz w:val="22"/>
          <w:szCs w:val="22"/>
          <w:lang w:eastAsia="zh-CN"/>
        </w:rPr>
        <w:t>SCI</w:t>
      </w:r>
      <w:r w:rsidRPr="00B43AEF">
        <w:rPr>
          <w:rFonts w:eastAsia="宋体"/>
          <w:b/>
          <w:bCs/>
          <w:sz w:val="22"/>
          <w:szCs w:val="22"/>
          <w:lang w:eastAsia="zh-CN"/>
        </w:rPr>
        <w:t>.</w:t>
      </w:r>
    </w:p>
    <w:p w14:paraId="76984BE5" w14:textId="77777777" w:rsidR="001368F6" w:rsidRPr="00DB4D4B" w:rsidRDefault="001368F6" w:rsidP="001368F6">
      <w:pPr>
        <w:pStyle w:val="a4"/>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a4"/>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52125D60" w14:textId="17979E99" w:rsidR="004B0814" w:rsidRDefault="00F36364" w:rsidP="004B0814">
      <w:pPr>
        <w:pStyle w:val="1"/>
        <w:tabs>
          <w:tab w:val="num" w:pos="0"/>
        </w:tabs>
        <w:ind w:left="799" w:hanging="799"/>
        <w:jc w:val="both"/>
      </w:pPr>
      <w:r>
        <w:t xml:space="preserve">Remaining issues for </w:t>
      </w:r>
      <w:proofErr w:type="spellStart"/>
      <w:r>
        <w:t>s</w:t>
      </w:r>
      <w:r w:rsidR="004B0814">
        <w:t>idelink</w:t>
      </w:r>
      <w:proofErr w:type="spellEnd"/>
      <w:r w:rsidR="004B0814">
        <w:t xml:space="preserve"> power control</w:t>
      </w:r>
    </w:p>
    <w:p w14:paraId="4EFA62F6" w14:textId="6786D369" w:rsidR="00702607" w:rsidRPr="00702607" w:rsidRDefault="00702607" w:rsidP="00702607">
      <w:pPr>
        <w:pStyle w:val="2"/>
        <w:numPr>
          <w:ilvl w:val="1"/>
          <w:numId w:val="2"/>
        </w:numPr>
        <w:rPr>
          <w:rFonts w:eastAsia="宋体"/>
          <w:lang w:eastAsia="zh-CN"/>
        </w:rPr>
      </w:pPr>
      <w:r>
        <w:rPr>
          <w:rFonts w:eastAsia="宋体"/>
          <w:lang w:eastAsia="zh-CN"/>
        </w:rPr>
        <w:t>Details of transmit power of PSCCH</w:t>
      </w:r>
    </w:p>
    <w:p w14:paraId="52D5DCAD" w14:textId="477D4E60" w:rsidR="003530CC" w:rsidRPr="00702607" w:rsidRDefault="003530CC" w:rsidP="00702607">
      <w:pPr>
        <w:pStyle w:val="0Maintext"/>
        <w:ind w:firstLine="0"/>
        <w:rPr>
          <w:rFonts w:eastAsia="宋体"/>
          <w:sz w:val="22"/>
          <w:szCs w:val="22"/>
          <w:lang w:eastAsia="zh-CN"/>
        </w:rPr>
      </w:pPr>
      <w:r w:rsidRPr="00702607">
        <w:rPr>
          <w:rFonts w:eastAsia="宋体" w:hint="eastAsia"/>
          <w:sz w:val="22"/>
          <w:szCs w:val="22"/>
          <w:lang w:eastAsia="zh-CN"/>
        </w:rPr>
        <w:t>I</w:t>
      </w:r>
      <w:r w:rsidRPr="00702607">
        <w:rPr>
          <w:rFonts w:eastAsia="宋体"/>
          <w:sz w:val="22"/>
          <w:szCs w:val="22"/>
          <w:lang w:eastAsia="zh-CN"/>
        </w:rPr>
        <w:t xml:space="preserve">n LTE V2X Mode 3/4, 3dB PSD boosting is applied </w:t>
      </w:r>
      <w:r w:rsidRPr="00702607">
        <w:rPr>
          <w:rFonts w:eastAsia="宋体" w:hint="eastAsia"/>
          <w:sz w:val="22"/>
          <w:szCs w:val="22"/>
          <w:lang w:eastAsia="zh-CN"/>
        </w:rPr>
        <w:t>for</w:t>
      </w:r>
      <w:r w:rsidRPr="00702607">
        <w:rPr>
          <w:rFonts w:eastAsia="宋体"/>
          <w:sz w:val="22"/>
          <w:szCs w:val="22"/>
          <w:lang w:eastAsia="zh-CN"/>
        </w:rPr>
        <w:t xml:space="preserve"> PSCCH to achieve higher reliability and larger coverage </w:t>
      </w:r>
      <w:r w:rsidR="00D31142">
        <w:rPr>
          <w:rFonts w:eastAsia="宋体"/>
          <w:sz w:val="22"/>
          <w:szCs w:val="22"/>
          <w:lang w:eastAsia="zh-CN"/>
        </w:rPr>
        <w:t>than</w:t>
      </w:r>
      <w:r w:rsidRPr="00702607">
        <w:rPr>
          <w:rFonts w:eastAsia="宋体"/>
          <w:sz w:val="22"/>
          <w:szCs w:val="22"/>
          <w:lang w:eastAsia="zh-CN"/>
        </w:rPr>
        <w:t xml:space="preserve"> the associated PSSCH. In NR V2X, it may be difficult to support PSD boosting of PSCCH compared to the associated PSSCH since the multiplexing pattern of PSCCH and PSSCH is different from LTE V2X. For example, as illustrated in</w:t>
      </w:r>
      <w:r w:rsidRPr="00702607">
        <w:rPr>
          <w:rFonts w:eastAsia="宋体" w:hint="eastAsia"/>
          <w:sz w:val="22"/>
          <w:szCs w:val="22"/>
          <w:lang w:eastAsia="zh-CN"/>
        </w:rPr>
        <w:t xml:space="preserve"> Figure </w:t>
      </w:r>
      <w:r w:rsidR="00811DAF">
        <w:rPr>
          <w:rFonts w:eastAsia="宋体"/>
          <w:sz w:val="22"/>
          <w:szCs w:val="22"/>
          <w:lang w:eastAsia="zh-CN"/>
        </w:rPr>
        <w:t>1 with option 3 multiplexing pattern</w:t>
      </w:r>
      <w:r w:rsidRPr="00702607">
        <w:rPr>
          <w:rFonts w:eastAsia="宋体"/>
          <w:sz w:val="22"/>
          <w:szCs w:val="22"/>
          <w:lang w:eastAsia="zh-CN"/>
        </w:rPr>
        <w:t>, assuming 3dB PSD boosting of PSCCH compared to the associated PSSCH is applied, the transmit power of PSCCH and PSSCH-Part-2 can be sep</w:t>
      </w:r>
      <w:r w:rsidR="00811DAF">
        <w:rPr>
          <w:rFonts w:eastAsia="宋体"/>
          <w:sz w:val="22"/>
          <w:szCs w:val="22"/>
          <w:lang w:eastAsia="zh-CN"/>
        </w:rPr>
        <w:t>arately determined as following:</w:t>
      </w:r>
      <w:r w:rsidRPr="00702607">
        <w:rPr>
          <w:rFonts w:eastAsia="宋体"/>
          <w:sz w:val="22"/>
          <w:szCs w:val="22"/>
          <w:lang w:eastAsia="zh-CN"/>
        </w:rPr>
        <w:t xml:space="preserve"> </w:t>
      </w:r>
    </w:p>
    <w:p w14:paraId="717FC5B7" w14:textId="77777777" w:rsidR="003530CC" w:rsidRPr="0029794C" w:rsidRDefault="00811DAF" w:rsidP="003530CC">
      <w:pPr>
        <w:pStyle w:val="maintext"/>
        <w:spacing w:before="180"/>
        <w:ind w:firstLineChars="0" w:firstLine="403"/>
        <w:jc w:val="center"/>
        <w:rPr>
          <w:rFonts w:eastAsiaTheme="minorEastAsia"/>
        </w:rPr>
      </w:pPr>
      <w:r w:rsidRPr="0029794C">
        <w:rPr>
          <w:rFonts w:eastAsiaTheme="minorEastAsia"/>
        </w:rPr>
        <w:object w:dxaOrig="9480" w:dyaOrig="520" w14:anchorId="4882C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pt;height:22.6pt" o:ole="">
            <v:imagedata r:id="rId8" o:title=""/>
          </v:shape>
          <o:OLEObject Type="Embed" ProgID="Equation.DSMT4" ShapeID="_x0000_i1025" DrawAspect="Content" ObjectID="_1643204855" r:id="rId9"/>
        </w:object>
      </w:r>
    </w:p>
    <w:p w14:paraId="4DD0FAC3" w14:textId="77777777" w:rsidR="003530CC" w:rsidRPr="0029794C" w:rsidRDefault="00811DAF" w:rsidP="003530CC">
      <w:pPr>
        <w:pStyle w:val="maintext"/>
        <w:spacing w:before="180"/>
        <w:ind w:firstLineChars="0" w:firstLine="403"/>
        <w:jc w:val="center"/>
        <w:rPr>
          <w:rFonts w:eastAsiaTheme="minorEastAsia"/>
        </w:rPr>
      </w:pPr>
      <w:r w:rsidRPr="0029794C">
        <w:rPr>
          <w:rFonts w:eastAsiaTheme="minorEastAsia"/>
        </w:rPr>
        <w:object w:dxaOrig="9880" w:dyaOrig="480" w14:anchorId="5D049EF7">
          <v:shape id="_x0000_i1026" type="#_x0000_t75" style="width:418.6pt;height:20.1pt" o:ole="">
            <v:imagedata r:id="rId10" o:title=""/>
          </v:shape>
          <o:OLEObject Type="Embed" ProgID="Equation.DSMT4" ShapeID="_x0000_i1026" DrawAspect="Content" ObjectID="_1643204856" r:id="rId11"/>
        </w:object>
      </w:r>
    </w:p>
    <w:p w14:paraId="7144656A" w14:textId="77777777" w:rsidR="00811DAF" w:rsidRDefault="003530CC" w:rsidP="003530CC">
      <w:pPr>
        <w:pStyle w:val="maintext"/>
        <w:spacing w:before="180"/>
        <w:ind w:firstLineChars="0" w:firstLine="403"/>
        <w:jc w:val="center"/>
        <w:rPr>
          <w:rFonts w:eastAsiaTheme="minorEastAsia"/>
          <w:sz w:val="18"/>
          <w:szCs w:val="18"/>
        </w:rPr>
      </w:pPr>
      <w:r w:rsidRPr="0029794C">
        <w:rPr>
          <w:rFonts w:eastAsiaTheme="minorEastAsia"/>
          <w:noProof/>
          <w:lang w:val="en-US" w:eastAsia="zh-CN"/>
        </w:rPr>
        <w:drawing>
          <wp:inline distT="0" distB="0" distL="0" distR="0" wp14:anchorId="15E18531" wp14:editId="20FEFD34">
            <wp:extent cx="1270000" cy="1021953"/>
            <wp:effectExtent l="0" t="0" r="6350" b="6985"/>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277822" cy="1028247"/>
                    </a:xfrm>
                    <a:prstGeom prst="rect">
                      <a:avLst/>
                    </a:prstGeom>
                  </pic:spPr>
                </pic:pic>
              </a:graphicData>
            </a:graphic>
          </wp:inline>
        </w:drawing>
      </w:r>
    </w:p>
    <w:p w14:paraId="1E0CCC8B" w14:textId="67F3962E" w:rsidR="003530CC" w:rsidRPr="0040306F" w:rsidRDefault="003530CC" w:rsidP="003530CC">
      <w:pPr>
        <w:pStyle w:val="maintext"/>
        <w:spacing w:before="180"/>
        <w:ind w:firstLineChars="0" w:firstLine="403"/>
        <w:jc w:val="center"/>
        <w:rPr>
          <w:rFonts w:eastAsiaTheme="minorEastAsia"/>
          <w:sz w:val="18"/>
          <w:szCs w:val="18"/>
        </w:rPr>
      </w:pPr>
      <w:r w:rsidRPr="0040306F">
        <w:rPr>
          <w:rFonts w:eastAsiaTheme="minorEastAsia"/>
          <w:sz w:val="18"/>
          <w:szCs w:val="18"/>
        </w:rPr>
        <w:t xml:space="preserve">Figure </w:t>
      </w:r>
      <w:r w:rsidR="00186005">
        <w:rPr>
          <w:rFonts w:eastAsiaTheme="minorEastAsia"/>
          <w:sz w:val="18"/>
          <w:szCs w:val="18"/>
        </w:rPr>
        <w:t>1</w:t>
      </w:r>
      <w:r w:rsidRPr="0040306F">
        <w:rPr>
          <w:rFonts w:eastAsiaTheme="minorEastAsia" w:hint="eastAsia"/>
          <w:sz w:val="18"/>
          <w:szCs w:val="18"/>
        </w:rPr>
        <w:t>: Option 3 for multiplexing pattern</w:t>
      </w:r>
    </w:p>
    <w:p w14:paraId="6C0FB01C" w14:textId="77777777" w:rsidR="003530CC" w:rsidRPr="00702607" w:rsidRDefault="003530CC" w:rsidP="00702607">
      <w:pPr>
        <w:pStyle w:val="0Maintext"/>
        <w:ind w:firstLine="0"/>
        <w:rPr>
          <w:rFonts w:eastAsia="宋体"/>
          <w:sz w:val="22"/>
          <w:szCs w:val="22"/>
          <w:lang w:eastAsia="zh-CN"/>
        </w:rPr>
      </w:pPr>
      <w:r w:rsidRPr="00702607">
        <w:rPr>
          <w:rFonts w:eastAsia="宋体"/>
          <w:sz w:val="22"/>
          <w:szCs w:val="22"/>
          <w:lang w:eastAsia="zh-CN"/>
        </w:rPr>
        <w:t>In order to keep the same total transmit power in each PSCCH/PSSCH symbol, the transmit power of PSSCH-Part-1 can be determined as following,</w:t>
      </w:r>
    </w:p>
    <w:p w14:paraId="30E4042E" w14:textId="77777777" w:rsidR="003530CC" w:rsidRPr="0029794C" w:rsidRDefault="00811DAF" w:rsidP="003530CC">
      <w:pPr>
        <w:pStyle w:val="maintext"/>
        <w:spacing w:before="180"/>
        <w:ind w:firstLineChars="0" w:firstLine="403"/>
        <w:jc w:val="center"/>
        <w:rPr>
          <w:rFonts w:eastAsiaTheme="minorEastAsia"/>
        </w:rPr>
      </w:pPr>
      <w:r w:rsidRPr="0029794C">
        <w:rPr>
          <w:rFonts w:eastAsiaTheme="minorEastAsia"/>
        </w:rPr>
        <w:object w:dxaOrig="4900" w:dyaOrig="360" w14:anchorId="15534F1D">
          <v:shape id="_x0000_i1027" type="#_x0000_t75" style="width:245.3pt;height:18.4pt" o:ole="">
            <v:imagedata r:id="rId13" o:title=""/>
          </v:shape>
          <o:OLEObject Type="Embed" ProgID="Equation.DSMT4" ShapeID="_x0000_i1027" DrawAspect="Content" ObjectID="_1643204857" r:id="rId14"/>
        </w:object>
      </w:r>
    </w:p>
    <w:p w14:paraId="368122AB" w14:textId="6F0BCF73" w:rsidR="003530CC" w:rsidRPr="00702607" w:rsidRDefault="003530CC" w:rsidP="00702607">
      <w:pPr>
        <w:pStyle w:val="0Maintext"/>
        <w:ind w:firstLine="0"/>
        <w:rPr>
          <w:rFonts w:eastAsia="宋体"/>
          <w:sz w:val="22"/>
          <w:szCs w:val="22"/>
          <w:lang w:eastAsia="zh-CN"/>
        </w:rPr>
      </w:pPr>
      <w:r w:rsidRPr="00702607">
        <w:rPr>
          <w:rFonts w:eastAsia="宋体"/>
          <w:sz w:val="22"/>
          <w:szCs w:val="22"/>
          <w:lang w:eastAsia="zh-CN"/>
        </w:rPr>
        <w:t xml:space="preserve">This means the precondition of applying 3dB PSD boosting for PSCCH is </w:t>
      </w:r>
      <w:r w:rsidR="00DD20EE" w:rsidRPr="00816F9A">
        <w:rPr>
          <w:rFonts w:eastAsiaTheme="minorEastAsia" w:hint="eastAsia"/>
          <w:i/>
          <w:sz w:val="22"/>
          <w:szCs w:val="22"/>
        </w:rPr>
        <w:t>P</w:t>
      </w:r>
      <w:r w:rsidR="00DD20EE" w:rsidRPr="00816F9A">
        <w:rPr>
          <w:rFonts w:eastAsiaTheme="minorEastAsia" w:hint="eastAsia"/>
          <w:sz w:val="22"/>
          <w:szCs w:val="22"/>
          <w:vertAlign w:val="subscript"/>
        </w:rPr>
        <w:t>PSSCH-</w:t>
      </w:r>
      <w:r w:rsidR="00811DAF">
        <w:rPr>
          <w:rFonts w:eastAsiaTheme="minorEastAsia"/>
          <w:sz w:val="22"/>
          <w:szCs w:val="22"/>
          <w:vertAlign w:val="subscript"/>
        </w:rPr>
        <w:t>Part-</w:t>
      </w:r>
      <w:r w:rsidR="00DD20EE" w:rsidRPr="00816F9A">
        <w:rPr>
          <w:rFonts w:eastAsiaTheme="minorEastAsia" w:hint="eastAsia"/>
          <w:sz w:val="22"/>
          <w:szCs w:val="22"/>
          <w:vertAlign w:val="subscript"/>
        </w:rPr>
        <w:t>1</w:t>
      </w:r>
      <w:proofErr w:type="gramStart"/>
      <w:r w:rsidR="00DD20EE" w:rsidRPr="00816F9A">
        <w:rPr>
          <w:rFonts w:eastAsiaTheme="minorEastAsia" w:hint="eastAsia"/>
          <w:sz w:val="22"/>
          <w:szCs w:val="22"/>
          <w:vertAlign w:val="subscript"/>
        </w:rPr>
        <w:t>,linear</w:t>
      </w:r>
      <w:proofErr w:type="gramEnd"/>
      <w:r w:rsidR="00DD20EE">
        <w:rPr>
          <w:rFonts w:eastAsiaTheme="minorEastAsia" w:hint="eastAsia"/>
          <w:sz w:val="22"/>
          <w:szCs w:val="22"/>
        </w:rPr>
        <w:t xml:space="preserve"> </w:t>
      </w:r>
      <w:r w:rsidR="00DD20EE">
        <w:rPr>
          <w:rFonts w:eastAsiaTheme="minorEastAsia" w:cs="Times New Roman"/>
          <w:sz w:val="22"/>
          <w:szCs w:val="22"/>
        </w:rPr>
        <w:t>≥</w:t>
      </w:r>
      <w:r w:rsidR="00DD20EE">
        <w:rPr>
          <w:rFonts w:eastAsiaTheme="minorEastAsia" w:hint="eastAsia"/>
          <w:sz w:val="22"/>
          <w:szCs w:val="22"/>
        </w:rPr>
        <w:t xml:space="preserve"> 0</w:t>
      </w:r>
      <w:r w:rsidR="00DD20EE" w:rsidRPr="009949E8">
        <w:rPr>
          <w:rFonts w:eastAsiaTheme="minorEastAsia"/>
          <w:sz w:val="22"/>
          <w:szCs w:val="22"/>
        </w:rPr>
        <w:t xml:space="preserve">, i.e., </w:t>
      </w:r>
      <w:r w:rsidR="00DD20EE" w:rsidRPr="00816F9A">
        <w:rPr>
          <w:rFonts w:eastAsiaTheme="minorEastAsia" w:hint="eastAsia"/>
          <w:i/>
          <w:sz w:val="22"/>
          <w:szCs w:val="22"/>
        </w:rPr>
        <w:t>P</w:t>
      </w:r>
      <w:r w:rsidR="00DD20EE" w:rsidRPr="00816F9A">
        <w:rPr>
          <w:rFonts w:eastAsiaTheme="minorEastAsia" w:hint="eastAsia"/>
          <w:sz w:val="22"/>
          <w:szCs w:val="22"/>
          <w:vertAlign w:val="subscript"/>
        </w:rPr>
        <w:t>PSSCH-</w:t>
      </w:r>
      <w:r w:rsidR="00811DAF">
        <w:rPr>
          <w:rFonts w:eastAsiaTheme="minorEastAsia"/>
          <w:sz w:val="22"/>
          <w:szCs w:val="22"/>
          <w:vertAlign w:val="subscript"/>
        </w:rPr>
        <w:t>Part-</w:t>
      </w:r>
      <w:r w:rsidR="00DD20EE">
        <w:rPr>
          <w:rFonts w:eastAsiaTheme="minorEastAsia" w:hint="eastAsia"/>
          <w:sz w:val="22"/>
          <w:szCs w:val="22"/>
          <w:vertAlign w:val="subscript"/>
        </w:rPr>
        <w:t>2</w:t>
      </w:r>
      <w:r w:rsidR="00DD20EE" w:rsidRPr="00816F9A">
        <w:rPr>
          <w:rFonts w:eastAsiaTheme="minorEastAsia" w:hint="eastAsia"/>
          <w:sz w:val="22"/>
          <w:szCs w:val="22"/>
          <w:vertAlign w:val="subscript"/>
        </w:rPr>
        <w:t>,linear</w:t>
      </w:r>
      <w:r w:rsidR="00DD20EE">
        <w:rPr>
          <w:rFonts w:eastAsiaTheme="minorEastAsia" w:hint="eastAsia"/>
          <w:sz w:val="22"/>
          <w:szCs w:val="22"/>
        </w:rPr>
        <w:t xml:space="preserve"> </w:t>
      </w:r>
      <w:r w:rsidR="00DD20EE">
        <w:rPr>
          <w:rFonts w:eastAsiaTheme="minorEastAsia" w:cs="Times New Roman"/>
          <w:sz w:val="22"/>
          <w:szCs w:val="22"/>
        </w:rPr>
        <w:t>≥</w:t>
      </w:r>
      <w:r w:rsidR="00DD20EE">
        <w:rPr>
          <w:rFonts w:eastAsiaTheme="minorEastAsia" w:hint="eastAsia"/>
          <w:sz w:val="22"/>
          <w:szCs w:val="22"/>
        </w:rPr>
        <w:t xml:space="preserve"> </w:t>
      </w:r>
      <w:proofErr w:type="spellStart"/>
      <w:r w:rsidR="00DD20EE" w:rsidRPr="00816F9A">
        <w:rPr>
          <w:rFonts w:eastAsiaTheme="minorEastAsia" w:hint="eastAsia"/>
          <w:i/>
          <w:sz w:val="22"/>
          <w:szCs w:val="22"/>
        </w:rPr>
        <w:t>P</w:t>
      </w:r>
      <w:r w:rsidR="00DD20EE" w:rsidRPr="00816F9A">
        <w:rPr>
          <w:rFonts w:eastAsiaTheme="minorEastAsia" w:hint="eastAsia"/>
          <w:sz w:val="22"/>
          <w:szCs w:val="22"/>
          <w:vertAlign w:val="subscript"/>
        </w:rPr>
        <w:t>PS</w:t>
      </w:r>
      <w:r w:rsidR="00DD20EE">
        <w:rPr>
          <w:rFonts w:eastAsiaTheme="minorEastAsia" w:hint="eastAsia"/>
          <w:sz w:val="22"/>
          <w:szCs w:val="22"/>
          <w:vertAlign w:val="subscript"/>
        </w:rPr>
        <w:t>CCH</w:t>
      </w:r>
      <w:r w:rsidR="00DD20EE" w:rsidRPr="00816F9A">
        <w:rPr>
          <w:rFonts w:eastAsiaTheme="minorEastAsia" w:hint="eastAsia"/>
          <w:sz w:val="22"/>
          <w:szCs w:val="22"/>
          <w:vertAlign w:val="subscript"/>
        </w:rPr>
        <w:t>,linear</w:t>
      </w:r>
      <w:proofErr w:type="spellEnd"/>
      <w:r w:rsidR="00DD20EE" w:rsidRPr="009949E8">
        <w:rPr>
          <w:rFonts w:eastAsiaTheme="minorEastAsia"/>
          <w:sz w:val="22"/>
          <w:szCs w:val="22"/>
        </w:rPr>
        <w:t xml:space="preserve">. Thus, </w:t>
      </w:r>
      <w:r w:rsidR="00DD20EE">
        <w:rPr>
          <w:rFonts w:eastAsiaTheme="minorEastAsia" w:hint="eastAsia"/>
          <w:i/>
          <w:sz w:val="22"/>
          <w:szCs w:val="22"/>
        </w:rPr>
        <w:t>M</w:t>
      </w:r>
      <w:r w:rsidR="00DD20EE" w:rsidRPr="00816F9A">
        <w:rPr>
          <w:rFonts w:eastAsiaTheme="minorEastAsia" w:hint="eastAsia"/>
          <w:sz w:val="22"/>
          <w:szCs w:val="22"/>
          <w:vertAlign w:val="subscript"/>
        </w:rPr>
        <w:t>PSSCH-</w:t>
      </w:r>
      <w:r w:rsidR="00DD20EE">
        <w:rPr>
          <w:rFonts w:eastAsiaTheme="minorEastAsia" w:hint="eastAsia"/>
          <w:sz w:val="22"/>
          <w:szCs w:val="22"/>
          <w:vertAlign w:val="subscript"/>
        </w:rPr>
        <w:t>2</w:t>
      </w:r>
      <w:r w:rsidR="00DD20EE">
        <w:rPr>
          <w:rFonts w:eastAsiaTheme="minorEastAsia" w:hint="eastAsia"/>
          <w:sz w:val="22"/>
          <w:szCs w:val="22"/>
        </w:rPr>
        <w:t xml:space="preserve"> </w:t>
      </w:r>
      <w:r w:rsidR="00DD20EE">
        <w:rPr>
          <w:rFonts w:eastAsiaTheme="minorEastAsia" w:cs="Times New Roman"/>
          <w:sz w:val="22"/>
          <w:szCs w:val="22"/>
        </w:rPr>
        <w:t>≥</w:t>
      </w:r>
      <w:r w:rsidR="00DD20EE">
        <w:rPr>
          <w:rFonts w:eastAsiaTheme="minorEastAsia" w:hint="eastAsia"/>
          <w:sz w:val="22"/>
          <w:szCs w:val="22"/>
        </w:rPr>
        <w:t xml:space="preserve"> 2</w:t>
      </w:r>
      <w:r w:rsidR="00DD20EE">
        <w:rPr>
          <w:rFonts w:ascii="Malgun Gothic" w:hAnsi="Malgun Gothic" w:hint="eastAsia"/>
          <w:sz w:val="22"/>
          <w:szCs w:val="22"/>
        </w:rPr>
        <w:t>∙</w:t>
      </w:r>
      <w:r w:rsidR="00DD20EE">
        <w:rPr>
          <w:rFonts w:eastAsiaTheme="minorEastAsia" w:hint="eastAsia"/>
          <w:i/>
          <w:sz w:val="22"/>
          <w:szCs w:val="22"/>
        </w:rPr>
        <w:t>M</w:t>
      </w:r>
      <w:r w:rsidR="00DD20EE" w:rsidRPr="00816F9A">
        <w:rPr>
          <w:rFonts w:eastAsiaTheme="minorEastAsia" w:hint="eastAsia"/>
          <w:sz w:val="22"/>
          <w:szCs w:val="22"/>
          <w:vertAlign w:val="subscript"/>
        </w:rPr>
        <w:t>PS</w:t>
      </w:r>
      <w:r w:rsidR="00DD20EE">
        <w:rPr>
          <w:rFonts w:eastAsiaTheme="minorEastAsia" w:hint="eastAsia"/>
          <w:sz w:val="22"/>
          <w:szCs w:val="22"/>
          <w:vertAlign w:val="subscript"/>
        </w:rPr>
        <w:t>CCH</w:t>
      </w:r>
      <w:r w:rsidRPr="00702607">
        <w:rPr>
          <w:rFonts w:eastAsia="宋体" w:hint="eastAsia"/>
          <w:sz w:val="22"/>
          <w:szCs w:val="22"/>
          <w:lang w:eastAsia="zh-CN"/>
        </w:rPr>
        <w:t xml:space="preserve"> </w:t>
      </w:r>
      <w:r w:rsidRPr="00702607">
        <w:rPr>
          <w:rFonts w:eastAsia="宋体"/>
          <w:sz w:val="22"/>
          <w:szCs w:val="22"/>
          <w:lang w:eastAsia="zh-CN"/>
        </w:rPr>
        <w:t>can be accordingly derived. In other words, only when the bandwidth of PSSCH-Part-2 is same as or larger than the twice of the bandwidth of PSCCH, 3dB PSD boosting can be applied to PSCCH. Th</w:t>
      </w:r>
      <w:r w:rsidRPr="00702607">
        <w:rPr>
          <w:rFonts w:eastAsia="宋体" w:hint="eastAsia"/>
          <w:sz w:val="22"/>
          <w:szCs w:val="22"/>
          <w:lang w:eastAsia="zh-CN"/>
        </w:rPr>
        <w:t>is</w:t>
      </w:r>
      <w:r w:rsidRPr="00702607">
        <w:rPr>
          <w:rFonts w:eastAsia="宋体"/>
          <w:sz w:val="22"/>
          <w:szCs w:val="22"/>
          <w:lang w:eastAsia="zh-CN"/>
        </w:rPr>
        <w:t xml:space="preserve"> precondition will restrict the design of PSSCH </w:t>
      </w:r>
      <w:proofErr w:type="spellStart"/>
      <w:r w:rsidRPr="00702607">
        <w:rPr>
          <w:rFonts w:eastAsia="宋体"/>
          <w:sz w:val="22"/>
          <w:szCs w:val="22"/>
          <w:lang w:eastAsia="zh-CN"/>
        </w:rPr>
        <w:t>subchannel</w:t>
      </w:r>
      <w:proofErr w:type="spellEnd"/>
      <w:r w:rsidRPr="00702607">
        <w:rPr>
          <w:rFonts w:eastAsia="宋体"/>
          <w:sz w:val="22"/>
          <w:szCs w:val="22"/>
          <w:lang w:eastAsia="zh-CN"/>
        </w:rPr>
        <w:t xml:space="preserve">. In addition, the decoding performance of PSSCH may be impacted due to the different EPRE from PSSCH-Part-1 and PSSCH-Part-2. As analysed above, the transmit power allocated for PSSCH-Part-1 is dependent on the ratio of bandwidth of PSSCH-Part-2 to the bandwidth of PSCCH. When the transmit power of PSSCH-Part-1 is very low, the transmission of PSSCH-Part-1 may be useless </w:t>
      </w:r>
      <w:r w:rsidRPr="00702607">
        <w:rPr>
          <w:rFonts w:eastAsia="宋体" w:hint="eastAsia"/>
          <w:sz w:val="22"/>
          <w:szCs w:val="22"/>
          <w:lang w:eastAsia="zh-CN"/>
        </w:rPr>
        <w:t>because it is</w:t>
      </w:r>
      <w:r w:rsidRPr="00702607">
        <w:rPr>
          <w:rFonts w:eastAsia="宋体"/>
          <w:sz w:val="22"/>
          <w:szCs w:val="22"/>
          <w:lang w:eastAsia="zh-CN"/>
        </w:rPr>
        <w:t xml:space="preserve"> dropped at RX UE side. Therefore, PSD boosting of PSCCH compared to the associated PSSCH is not supported, and low coding rate can be used to achieve high reliability and large coverage for PSCCH.</w:t>
      </w:r>
    </w:p>
    <w:p w14:paraId="297AA5C3" w14:textId="222FB57E" w:rsidR="003530CC" w:rsidRPr="00702607" w:rsidRDefault="003530CC"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997A30">
        <w:rPr>
          <w:rFonts w:eastAsia="宋体"/>
          <w:b/>
          <w:bCs/>
          <w:sz w:val="22"/>
          <w:szCs w:val="22"/>
          <w:lang w:eastAsia="zh-CN"/>
        </w:rPr>
        <w:t>8</w:t>
      </w:r>
      <w:r w:rsidRPr="00702607">
        <w:rPr>
          <w:rFonts w:eastAsia="宋体"/>
          <w:b/>
          <w:bCs/>
          <w:sz w:val="22"/>
          <w:szCs w:val="22"/>
          <w:lang w:eastAsia="zh-CN"/>
        </w:rPr>
        <w:t xml:space="preserve">: PSD boosting of PSCCH </w:t>
      </w:r>
      <w:r w:rsidRPr="00702607">
        <w:rPr>
          <w:rFonts w:eastAsia="宋体" w:hint="eastAsia"/>
          <w:b/>
          <w:bCs/>
          <w:sz w:val="22"/>
          <w:szCs w:val="22"/>
          <w:lang w:eastAsia="zh-CN"/>
        </w:rPr>
        <w:t>is not supported</w:t>
      </w:r>
      <w:r w:rsidRPr="00702607">
        <w:rPr>
          <w:rFonts w:eastAsia="宋体"/>
          <w:b/>
          <w:bCs/>
          <w:sz w:val="22"/>
          <w:szCs w:val="22"/>
          <w:lang w:eastAsia="zh-CN"/>
        </w:rPr>
        <w:t>.</w:t>
      </w:r>
    </w:p>
    <w:p w14:paraId="6135F55E" w14:textId="57C28C9F" w:rsidR="003530CC" w:rsidRPr="006232A1" w:rsidRDefault="003530CC" w:rsidP="006232A1">
      <w:pPr>
        <w:pStyle w:val="0Maintext"/>
        <w:ind w:firstLine="0"/>
        <w:rPr>
          <w:rFonts w:eastAsia="宋体"/>
          <w:sz w:val="22"/>
          <w:szCs w:val="22"/>
          <w:lang w:eastAsia="zh-CN"/>
        </w:rPr>
      </w:pPr>
      <w:r w:rsidRPr="006232A1">
        <w:rPr>
          <w:rFonts w:eastAsia="宋体"/>
          <w:sz w:val="22"/>
          <w:szCs w:val="22"/>
          <w:lang w:eastAsia="zh-CN"/>
        </w:rPr>
        <w:t xml:space="preserve">When considering details of transmit power of PSSCH, the details of PSSCH/PSCCH mapping should be clarified for the case </w:t>
      </w:r>
      <w:r w:rsidR="00D31142">
        <w:rPr>
          <w:rFonts w:eastAsia="宋体"/>
          <w:sz w:val="22"/>
          <w:szCs w:val="22"/>
          <w:lang w:eastAsia="zh-CN"/>
        </w:rPr>
        <w:t xml:space="preserve">where </w:t>
      </w:r>
      <w:r w:rsidRPr="006232A1">
        <w:rPr>
          <w:rFonts w:eastAsia="宋体"/>
          <w:sz w:val="22"/>
          <w:szCs w:val="22"/>
          <w:lang w:eastAsia="zh-CN"/>
        </w:rPr>
        <w:t xml:space="preserve">more than one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are scheduled for PSSCH. If more than one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are scheduled, PSCCH is mapped to the PSCCH resource within one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i.e., the starting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The PSCCH resource within other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can be either blank or used for PSSCH mapping. If the PSCCH resource within other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is blank, the power on these blank REs needs to be boosted to other REs in the same symbol to keep the same total transmit power in each PSCCH/PSSCH symbol within a slot. For example, the power on these blank REs can be boosted to all of the other REs including PSCCH RE and PSSCH RE, or only boosted to PSCCH REs, or only boosted to PSSCH </w:t>
      </w:r>
      <w:proofErr w:type="spellStart"/>
      <w:r w:rsidRPr="006232A1">
        <w:rPr>
          <w:rFonts w:eastAsia="宋体"/>
          <w:sz w:val="22"/>
          <w:szCs w:val="22"/>
          <w:lang w:eastAsia="zh-CN"/>
        </w:rPr>
        <w:t>REs.</w:t>
      </w:r>
      <w:proofErr w:type="spellEnd"/>
      <w:r w:rsidRPr="006232A1">
        <w:rPr>
          <w:rFonts w:eastAsia="宋体"/>
          <w:sz w:val="22"/>
          <w:szCs w:val="22"/>
          <w:lang w:eastAsia="zh-CN"/>
        </w:rPr>
        <w:t xml:space="preserve"> Regardless of which boosting pattern, the EPRE of PSSCH/PSCCH RE in the symbol is higher than that in other symbol, and the difference value of EPRE is dependent on the number of scheduled </w:t>
      </w:r>
      <w:proofErr w:type="spellStart"/>
      <w:r w:rsidRPr="006232A1">
        <w:rPr>
          <w:rFonts w:eastAsia="宋体"/>
          <w:sz w:val="22"/>
          <w:szCs w:val="22"/>
          <w:lang w:eastAsia="zh-CN"/>
        </w:rPr>
        <w:t>subchannels</w:t>
      </w:r>
      <w:proofErr w:type="spellEnd"/>
      <w:r w:rsidRPr="006232A1">
        <w:rPr>
          <w:rFonts w:eastAsia="宋体"/>
          <w:sz w:val="22"/>
          <w:szCs w:val="22"/>
          <w:lang w:eastAsia="zh-CN"/>
        </w:rPr>
        <w:t xml:space="preserve">. This will complex the details of transmit </w:t>
      </w:r>
      <w:r w:rsidRPr="006232A1">
        <w:rPr>
          <w:rFonts w:eastAsia="宋体"/>
          <w:sz w:val="22"/>
          <w:szCs w:val="22"/>
          <w:lang w:eastAsia="zh-CN"/>
        </w:rPr>
        <w:lastRenderedPageBreak/>
        <w:t xml:space="preserve">power of PSCCH/PSSCH. Therefore, the reasonable scheme should be that the PSCCH resource within other </w:t>
      </w:r>
      <w:proofErr w:type="spellStart"/>
      <w:r w:rsidRPr="006232A1">
        <w:rPr>
          <w:rFonts w:eastAsia="宋体"/>
          <w:sz w:val="22"/>
          <w:szCs w:val="22"/>
          <w:lang w:eastAsia="zh-CN"/>
        </w:rPr>
        <w:t>subchannel</w:t>
      </w:r>
      <w:proofErr w:type="spellEnd"/>
      <w:r w:rsidRPr="006232A1">
        <w:rPr>
          <w:rFonts w:eastAsia="宋体"/>
          <w:sz w:val="22"/>
          <w:szCs w:val="22"/>
          <w:lang w:eastAsia="zh-CN"/>
        </w:rPr>
        <w:t xml:space="preserve"> is used for PSSCH mapping.</w:t>
      </w:r>
    </w:p>
    <w:p w14:paraId="6E12F495" w14:textId="35724CB5" w:rsidR="003530CC" w:rsidRPr="00702607" w:rsidRDefault="003530CC"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997A30">
        <w:rPr>
          <w:rFonts w:eastAsia="宋体"/>
          <w:b/>
          <w:bCs/>
          <w:sz w:val="22"/>
          <w:szCs w:val="22"/>
          <w:lang w:eastAsia="zh-CN"/>
        </w:rPr>
        <w:t>9</w:t>
      </w:r>
      <w:r w:rsidRPr="00702607">
        <w:rPr>
          <w:rFonts w:eastAsia="宋体"/>
          <w:b/>
          <w:bCs/>
          <w:sz w:val="22"/>
          <w:szCs w:val="22"/>
          <w:lang w:eastAsia="zh-CN"/>
        </w:rPr>
        <w:t xml:space="preserve">: When more than one </w:t>
      </w:r>
      <w:proofErr w:type="spellStart"/>
      <w:r w:rsidRPr="00702607">
        <w:rPr>
          <w:rFonts w:eastAsia="宋体"/>
          <w:b/>
          <w:bCs/>
          <w:sz w:val="22"/>
          <w:szCs w:val="22"/>
          <w:lang w:eastAsia="zh-CN"/>
        </w:rPr>
        <w:t>subchannel</w:t>
      </w:r>
      <w:proofErr w:type="spellEnd"/>
      <w:r w:rsidRPr="00702607">
        <w:rPr>
          <w:rFonts w:eastAsia="宋体"/>
          <w:b/>
          <w:bCs/>
          <w:sz w:val="22"/>
          <w:szCs w:val="22"/>
          <w:lang w:eastAsia="zh-CN"/>
        </w:rPr>
        <w:t xml:space="preserve"> are scheduled</w:t>
      </w:r>
      <w:r w:rsidR="00D31142">
        <w:rPr>
          <w:rFonts w:eastAsia="宋体"/>
          <w:b/>
          <w:bCs/>
          <w:sz w:val="22"/>
          <w:szCs w:val="22"/>
          <w:lang w:eastAsia="zh-CN"/>
        </w:rPr>
        <w:t xml:space="preserve"> for PSSCH</w:t>
      </w:r>
      <w:r w:rsidRPr="00702607">
        <w:rPr>
          <w:rFonts w:eastAsia="宋体"/>
          <w:b/>
          <w:bCs/>
          <w:sz w:val="22"/>
          <w:szCs w:val="22"/>
          <w:lang w:eastAsia="zh-CN"/>
        </w:rPr>
        <w:t xml:space="preserve">, PSCCH </w:t>
      </w:r>
      <w:r w:rsidR="00DD20EE">
        <w:rPr>
          <w:rFonts w:eastAsia="宋体"/>
          <w:b/>
          <w:bCs/>
          <w:sz w:val="22"/>
          <w:szCs w:val="22"/>
          <w:lang w:eastAsia="zh-CN"/>
        </w:rPr>
        <w:t>is</w:t>
      </w:r>
      <w:r w:rsidRPr="00702607">
        <w:rPr>
          <w:rFonts w:eastAsia="宋体"/>
          <w:b/>
          <w:bCs/>
          <w:sz w:val="22"/>
          <w:szCs w:val="22"/>
          <w:lang w:eastAsia="zh-CN"/>
        </w:rPr>
        <w:t xml:space="preserve"> mapped to the PSCCH resource within </w:t>
      </w:r>
      <w:r w:rsidR="00D31142">
        <w:rPr>
          <w:rFonts w:eastAsia="宋体"/>
          <w:b/>
          <w:bCs/>
          <w:sz w:val="22"/>
          <w:szCs w:val="22"/>
          <w:lang w:eastAsia="zh-CN"/>
        </w:rPr>
        <w:t>the starting</w:t>
      </w:r>
      <w:r w:rsidR="00D31142" w:rsidRPr="00702607">
        <w:rPr>
          <w:rFonts w:eastAsia="宋体"/>
          <w:b/>
          <w:bCs/>
          <w:sz w:val="22"/>
          <w:szCs w:val="22"/>
          <w:lang w:eastAsia="zh-CN"/>
        </w:rPr>
        <w:t xml:space="preserve"> </w:t>
      </w:r>
      <w:proofErr w:type="spellStart"/>
      <w:r w:rsidRPr="00702607">
        <w:rPr>
          <w:rFonts w:eastAsia="宋体"/>
          <w:b/>
          <w:bCs/>
          <w:sz w:val="22"/>
          <w:szCs w:val="22"/>
          <w:lang w:eastAsia="zh-CN"/>
        </w:rPr>
        <w:t>subchannel</w:t>
      </w:r>
      <w:proofErr w:type="spellEnd"/>
      <w:r w:rsidR="00D31142">
        <w:rPr>
          <w:rFonts w:eastAsia="宋体"/>
          <w:b/>
          <w:bCs/>
          <w:sz w:val="22"/>
          <w:szCs w:val="22"/>
          <w:lang w:eastAsia="zh-CN"/>
        </w:rPr>
        <w:t xml:space="preserve"> only</w:t>
      </w:r>
      <w:r w:rsidRPr="00702607">
        <w:rPr>
          <w:rFonts w:eastAsia="宋体"/>
          <w:b/>
          <w:bCs/>
          <w:sz w:val="22"/>
          <w:szCs w:val="22"/>
          <w:lang w:eastAsia="zh-CN"/>
        </w:rPr>
        <w:t>,</w:t>
      </w:r>
      <w:r w:rsidR="00C31F28">
        <w:rPr>
          <w:rFonts w:eastAsia="宋体"/>
          <w:b/>
          <w:bCs/>
          <w:sz w:val="22"/>
          <w:szCs w:val="22"/>
          <w:lang w:eastAsia="zh-CN"/>
        </w:rPr>
        <w:t xml:space="preserve"> i.e.,</w:t>
      </w:r>
      <w:r w:rsidRPr="00702607">
        <w:rPr>
          <w:rFonts w:eastAsia="宋体"/>
          <w:b/>
          <w:bCs/>
          <w:sz w:val="22"/>
          <w:szCs w:val="22"/>
          <w:lang w:eastAsia="zh-CN"/>
        </w:rPr>
        <w:t xml:space="preserve"> </w:t>
      </w:r>
      <w:r w:rsidR="00C31F28">
        <w:rPr>
          <w:rFonts w:eastAsia="宋体"/>
          <w:b/>
          <w:bCs/>
          <w:sz w:val="22"/>
          <w:szCs w:val="22"/>
          <w:lang w:eastAsia="zh-CN"/>
        </w:rPr>
        <w:t>PSCCH is not mapped to</w:t>
      </w:r>
      <w:r w:rsidR="00C31F28" w:rsidRPr="00702607">
        <w:rPr>
          <w:rFonts w:eastAsia="宋体"/>
          <w:b/>
          <w:bCs/>
          <w:sz w:val="22"/>
          <w:szCs w:val="22"/>
          <w:lang w:eastAsia="zh-CN"/>
        </w:rPr>
        <w:t xml:space="preserve"> </w:t>
      </w:r>
      <w:r w:rsidRPr="00702607">
        <w:rPr>
          <w:rFonts w:eastAsia="宋体"/>
          <w:b/>
          <w:bCs/>
          <w:sz w:val="22"/>
          <w:szCs w:val="22"/>
          <w:lang w:eastAsia="zh-CN"/>
        </w:rPr>
        <w:t>the PSCCH resource</w:t>
      </w:r>
      <w:r w:rsidR="00C31F28">
        <w:rPr>
          <w:rFonts w:eastAsia="宋体"/>
          <w:b/>
          <w:bCs/>
          <w:sz w:val="22"/>
          <w:szCs w:val="22"/>
          <w:lang w:eastAsia="zh-CN"/>
        </w:rPr>
        <w:t>s</w:t>
      </w:r>
      <w:r w:rsidRPr="00702607">
        <w:rPr>
          <w:rFonts w:eastAsia="宋体"/>
          <w:b/>
          <w:bCs/>
          <w:sz w:val="22"/>
          <w:szCs w:val="22"/>
          <w:lang w:eastAsia="zh-CN"/>
        </w:rPr>
        <w:t xml:space="preserve"> within other </w:t>
      </w:r>
      <w:proofErr w:type="spellStart"/>
      <w:r w:rsidRPr="00702607">
        <w:rPr>
          <w:rFonts w:eastAsia="宋体"/>
          <w:b/>
          <w:bCs/>
          <w:sz w:val="22"/>
          <w:szCs w:val="22"/>
          <w:lang w:eastAsia="zh-CN"/>
        </w:rPr>
        <w:t>subchannel</w:t>
      </w:r>
      <w:r w:rsidR="00C31F28">
        <w:rPr>
          <w:rFonts w:eastAsia="宋体"/>
          <w:b/>
          <w:bCs/>
          <w:sz w:val="22"/>
          <w:szCs w:val="22"/>
          <w:lang w:eastAsia="zh-CN"/>
        </w:rPr>
        <w:t>s</w:t>
      </w:r>
      <w:proofErr w:type="spellEnd"/>
      <w:r w:rsidR="00C31F28">
        <w:rPr>
          <w:rFonts w:eastAsia="宋体"/>
          <w:b/>
          <w:bCs/>
          <w:sz w:val="22"/>
          <w:szCs w:val="22"/>
          <w:lang w:eastAsia="zh-CN"/>
        </w:rPr>
        <w:t xml:space="preserve"> and they are</w:t>
      </w:r>
      <w:r w:rsidRPr="00702607">
        <w:rPr>
          <w:rFonts w:eastAsia="宋体"/>
          <w:b/>
          <w:bCs/>
          <w:sz w:val="22"/>
          <w:szCs w:val="22"/>
          <w:lang w:eastAsia="zh-CN"/>
        </w:rPr>
        <w:t xml:space="preserve"> used for PSSCH mapping.</w:t>
      </w:r>
    </w:p>
    <w:p w14:paraId="683DE55F" w14:textId="5EA4789D" w:rsidR="003530CC" w:rsidRPr="006232A1" w:rsidRDefault="003530CC" w:rsidP="006232A1">
      <w:pPr>
        <w:pStyle w:val="0Maintext"/>
        <w:ind w:firstLine="0"/>
        <w:rPr>
          <w:rFonts w:eastAsia="宋体"/>
          <w:sz w:val="22"/>
          <w:szCs w:val="22"/>
          <w:lang w:eastAsia="zh-CN"/>
        </w:rPr>
      </w:pPr>
      <w:r w:rsidRPr="006232A1">
        <w:rPr>
          <w:rFonts w:eastAsia="宋体" w:hint="eastAsia"/>
          <w:sz w:val="22"/>
          <w:szCs w:val="22"/>
          <w:lang w:eastAsia="zh-CN"/>
        </w:rPr>
        <w:t xml:space="preserve">It has been argued that for </w:t>
      </w:r>
      <w:r w:rsidRPr="006232A1">
        <w:rPr>
          <w:rFonts w:eastAsia="宋体"/>
          <w:sz w:val="22"/>
          <w:szCs w:val="22"/>
          <w:lang w:eastAsia="zh-CN"/>
        </w:rPr>
        <w:t>unicast</w:t>
      </w:r>
      <w:r w:rsidRPr="006232A1">
        <w:rPr>
          <w:rFonts w:eastAsia="宋体" w:hint="eastAsia"/>
          <w:sz w:val="22"/>
          <w:szCs w:val="22"/>
          <w:lang w:eastAsia="zh-CN"/>
        </w:rPr>
        <w:t>,</w:t>
      </w:r>
      <w:r w:rsidRPr="006232A1">
        <w:rPr>
          <w:rFonts w:eastAsia="宋体"/>
          <w:sz w:val="22"/>
          <w:szCs w:val="22"/>
          <w:lang w:eastAsia="zh-CN"/>
        </w:rPr>
        <w:t xml:space="preserve"> PSCCH should be decoded by more UEs as far as possible for the purpose of resource sensing. So, </w:t>
      </w:r>
      <w:r w:rsidRPr="006232A1">
        <w:rPr>
          <w:rFonts w:eastAsia="宋体" w:hint="eastAsia"/>
          <w:sz w:val="22"/>
          <w:szCs w:val="22"/>
          <w:lang w:eastAsia="zh-CN"/>
        </w:rPr>
        <w:t>it was proposed that</w:t>
      </w:r>
      <w:r w:rsidRPr="006232A1">
        <w:rPr>
          <w:rFonts w:eastAsia="宋体"/>
          <w:sz w:val="22"/>
          <w:szCs w:val="22"/>
          <w:lang w:eastAsia="zh-CN"/>
        </w:rPr>
        <w:t xml:space="preserve"> SL-</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based power control is not applied </w:t>
      </w:r>
      <w:r w:rsidRPr="006232A1">
        <w:rPr>
          <w:rFonts w:eastAsia="宋体" w:hint="eastAsia"/>
          <w:sz w:val="22"/>
          <w:szCs w:val="22"/>
          <w:lang w:eastAsia="zh-CN"/>
        </w:rPr>
        <w:t>for</w:t>
      </w:r>
      <w:r w:rsidRPr="006232A1">
        <w:rPr>
          <w:rFonts w:eastAsia="宋体"/>
          <w:sz w:val="22"/>
          <w:szCs w:val="22"/>
          <w:lang w:eastAsia="zh-CN"/>
        </w:rPr>
        <w:t xml:space="preserve"> PSCCH</w:t>
      </w:r>
      <w:r w:rsidRPr="006232A1">
        <w:rPr>
          <w:rFonts w:eastAsia="宋体" w:hint="eastAsia"/>
          <w:sz w:val="22"/>
          <w:szCs w:val="22"/>
          <w:lang w:eastAsia="zh-CN"/>
        </w:rPr>
        <w:t xml:space="preserve"> for unicast</w:t>
      </w:r>
      <w:r w:rsidRPr="006232A1">
        <w:rPr>
          <w:rFonts w:eastAsia="宋体"/>
          <w:sz w:val="22"/>
          <w:szCs w:val="22"/>
          <w:lang w:eastAsia="zh-CN"/>
        </w:rPr>
        <w:t xml:space="preserve">. However, </w:t>
      </w:r>
      <w:r w:rsidRPr="006232A1">
        <w:rPr>
          <w:rFonts w:eastAsia="宋体" w:hint="eastAsia"/>
          <w:sz w:val="22"/>
          <w:szCs w:val="22"/>
          <w:lang w:eastAsia="zh-CN"/>
        </w:rPr>
        <w:t xml:space="preserve">in such case, since </w:t>
      </w:r>
      <w:r w:rsidRPr="006232A1">
        <w:rPr>
          <w:rFonts w:eastAsia="宋体"/>
          <w:sz w:val="22"/>
          <w:szCs w:val="22"/>
          <w:lang w:eastAsia="zh-CN"/>
        </w:rPr>
        <w:t xml:space="preserve">the interference level of PSCCH is also enlarged, the overall </w:t>
      </w:r>
      <w:r w:rsidRPr="006232A1">
        <w:rPr>
          <w:rFonts w:eastAsia="宋体" w:hint="eastAsia"/>
          <w:sz w:val="22"/>
          <w:szCs w:val="22"/>
          <w:lang w:eastAsia="zh-CN"/>
        </w:rPr>
        <w:t xml:space="preserve">performance </w:t>
      </w:r>
      <w:r w:rsidRPr="006232A1">
        <w:rPr>
          <w:rFonts w:eastAsia="宋体"/>
          <w:sz w:val="22"/>
          <w:szCs w:val="22"/>
          <w:lang w:eastAsia="zh-CN"/>
        </w:rPr>
        <w:t xml:space="preserve">gain </w:t>
      </w:r>
      <w:r w:rsidRPr="006232A1">
        <w:rPr>
          <w:rFonts w:eastAsia="宋体" w:hint="eastAsia"/>
          <w:sz w:val="22"/>
          <w:szCs w:val="22"/>
          <w:lang w:eastAsia="zh-CN"/>
        </w:rPr>
        <w:t>is</w:t>
      </w:r>
      <w:r w:rsidRPr="006232A1">
        <w:rPr>
          <w:rFonts w:eastAsia="宋体"/>
          <w:sz w:val="22"/>
          <w:szCs w:val="22"/>
          <w:lang w:eastAsia="zh-CN"/>
        </w:rPr>
        <w:t xml:space="preserve"> unclear. On the other hand, one agreement “</w:t>
      </w:r>
      <w:r w:rsidRPr="00002639">
        <w:rPr>
          <w:rFonts w:eastAsia="宋体"/>
          <w:i/>
          <w:sz w:val="22"/>
          <w:szCs w:val="22"/>
          <w:lang w:eastAsia="zh-CN"/>
        </w:rPr>
        <w:t xml:space="preserve">Total </w:t>
      </w:r>
      <w:proofErr w:type="spellStart"/>
      <w:r w:rsidRPr="00002639">
        <w:rPr>
          <w:rFonts w:eastAsia="宋体"/>
          <w:i/>
          <w:sz w:val="22"/>
          <w:szCs w:val="22"/>
          <w:lang w:eastAsia="zh-CN"/>
        </w:rPr>
        <w:t>sidelink</w:t>
      </w:r>
      <w:proofErr w:type="spellEnd"/>
      <w:r w:rsidRPr="00002639">
        <w:rPr>
          <w:rFonts w:eastAsia="宋体"/>
          <w:i/>
          <w:sz w:val="22"/>
          <w:szCs w:val="22"/>
          <w:lang w:eastAsia="zh-CN"/>
        </w:rPr>
        <w:t xml:space="preserve"> transmit power is the same in the symbols used for PSCCH/PSSCH transmissions </w:t>
      </w:r>
      <w:r w:rsidRPr="00002639">
        <w:rPr>
          <w:rFonts w:eastAsia="宋体" w:hint="eastAsia"/>
          <w:i/>
          <w:sz w:val="22"/>
          <w:szCs w:val="22"/>
          <w:lang w:eastAsia="zh-CN"/>
        </w:rPr>
        <w:t xml:space="preserve">in </w:t>
      </w:r>
      <w:r w:rsidRPr="00002639">
        <w:rPr>
          <w:rFonts w:eastAsia="宋体"/>
          <w:i/>
          <w:sz w:val="22"/>
          <w:szCs w:val="22"/>
          <w:lang w:eastAsia="zh-CN"/>
        </w:rPr>
        <w:t>a slot</w:t>
      </w:r>
      <w:r w:rsidRPr="006232A1">
        <w:rPr>
          <w:rFonts w:eastAsia="宋体"/>
          <w:sz w:val="22"/>
          <w:szCs w:val="22"/>
          <w:lang w:eastAsia="zh-CN"/>
        </w:rPr>
        <w:t>” was made in RAN1#97 meeting</w:t>
      </w:r>
      <w:r w:rsidR="00002639">
        <w:rPr>
          <w:rFonts w:eastAsia="宋体"/>
          <w:sz w:val="22"/>
          <w:szCs w:val="22"/>
          <w:lang w:eastAsia="zh-CN"/>
        </w:rPr>
        <w:t xml:space="preserve"> [4]</w:t>
      </w:r>
      <w:r w:rsidRPr="006232A1">
        <w:rPr>
          <w:rFonts w:eastAsia="宋体"/>
          <w:sz w:val="22"/>
          <w:szCs w:val="22"/>
          <w:lang w:eastAsia="zh-CN"/>
        </w:rPr>
        <w:t xml:space="preserve">. If PSCCH and the associated PSSCH use different </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to determine the transmit power, it will be difficult to keep the same total transmit power in each PSCCH/PSSCH symbol. For example, the total transmit power of PSCCH with DL-</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based OLPC may be larger than the total transmit power of the associated PSSCH with SL-</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based OLPC. Therefore, SL-</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based OLPC should be also applied to PSCCH, which is the same as the associated PSSCH. Furthermore, PSCCH and PSSCH can use the same configuration of power control parameters including alpha and P0</w:t>
      </w:r>
      <w:r w:rsidRPr="006232A1">
        <w:rPr>
          <w:rFonts w:eastAsia="宋体" w:hint="eastAsia"/>
          <w:sz w:val="22"/>
          <w:szCs w:val="22"/>
          <w:lang w:eastAsia="zh-CN"/>
        </w:rPr>
        <w:t xml:space="preserve"> as in</w:t>
      </w:r>
      <w:r w:rsidRPr="006232A1">
        <w:rPr>
          <w:rFonts w:eastAsia="宋体"/>
          <w:sz w:val="22"/>
          <w:szCs w:val="22"/>
          <w:lang w:eastAsia="zh-CN"/>
        </w:rPr>
        <w:t xml:space="preserve"> LTE V2X Mode 3/4.</w:t>
      </w:r>
    </w:p>
    <w:p w14:paraId="2995676C" w14:textId="19B71000" w:rsidR="003530CC" w:rsidRPr="00702607" w:rsidRDefault="003530CC"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997A30">
        <w:rPr>
          <w:rFonts w:eastAsia="宋体"/>
          <w:b/>
          <w:bCs/>
          <w:sz w:val="22"/>
          <w:szCs w:val="22"/>
          <w:lang w:eastAsia="zh-CN"/>
        </w:rPr>
        <w:t>10</w:t>
      </w:r>
      <w:r w:rsidRPr="00702607">
        <w:rPr>
          <w:rFonts w:eastAsia="宋体"/>
          <w:b/>
          <w:bCs/>
          <w:sz w:val="22"/>
          <w:szCs w:val="22"/>
          <w:lang w:eastAsia="zh-CN"/>
        </w:rPr>
        <w:t xml:space="preserve">: </w:t>
      </w:r>
      <w:r w:rsidRPr="00702607">
        <w:rPr>
          <w:rFonts w:eastAsia="宋体" w:hint="eastAsia"/>
          <w:b/>
          <w:bCs/>
          <w:sz w:val="22"/>
          <w:szCs w:val="22"/>
          <w:lang w:eastAsia="zh-CN"/>
        </w:rPr>
        <w:t>Both DL-</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based OLPC and SL-</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based OLPC </w:t>
      </w:r>
      <w:r w:rsidRPr="00702607">
        <w:rPr>
          <w:rFonts w:eastAsia="宋体"/>
          <w:b/>
          <w:bCs/>
          <w:sz w:val="22"/>
          <w:szCs w:val="22"/>
          <w:lang w:eastAsia="zh-CN"/>
        </w:rPr>
        <w:t xml:space="preserve">can be </w:t>
      </w:r>
      <w:r w:rsidRPr="00702607">
        <w:rPr>
          <w:rFonts w:eastAsia="宋体" w:hint="eastAsia"/>
          <w:b/>
          <w:bCs/>
          <w:sz w:val="22"/>
          <w:szCs w:val="22"/>
          <w:lang w:eastAsia="zh-CN"/>
        </w:rPr>
        <w:t>applied for PSCCH</w:t>
      </w:r>
      <w:r w:rsidRPr="00702607">
        <w:rPr>
          <w:rFonts w:eastAsia="宋体"/>
          <w:b/>
          <w:bCs/>
          <w:sz w:val="22"/>
          <w:szCs w:val="22"/>
          <w:lang w:eastAsia="zh-CN"/>
        </w:rPr>
        <w:t xml:space="preserve">, and if both are configured, </w:t>
      </w:r>
      <w:r w:rsidRPr="00702607">
        <w:rPr>
          <w:rFonts w:eastAsia="宋体" w:hint="eastAsia"/>
          <w:b/>
          <w:bCs/>
          <w:sz w:val="22"/>
          <w:szCs w:val="22"/>
          <w:lang w:eastAsia="zh-CN"/>
        </w:rPr>
        <w:t xml:space="preserve">PSCCH and the associated PSSCH use the same reference for </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calculation.</w:t>
      </w:r>
      <w:r w:rsidRPr="00702607">
        <w:rPr>
          <w:rFonts w:eastAsia="宋体"/>
          <w:b/>
          <w:bCs/>
          <w:sz w:val="22"/>
          <w:szCs w:val="22"/>
          <w:lang w:eastAsia="zh-CN"/>
        </w:rPr>
        <w:t xml:space="preserve"> Furthermore, </w:t>
      </w:r>
      <w:r w:rsidRPr="00702607">
        <w:rPr>
          <w:rFonts w:eastAsia="宋体" w:hint="eastAsia"/>
          <w:b/>
          <w:bCs/>
          <w:sz w:val="22"/>
          <w:szCs w:val="22"/>
          <w:lang w:eastAsia="zh-CN"/>
        </w:rPr>
        <w:t xml:space="preserve">PSCCH and the associated PSSCH use the same </w:t>
      </w:r>
      <w:r w:rsidRPr="00702607">
        <w:rPr>
          <w:rFonts w:eastAsia="宋体"/>
          <w:b/>
          <w:bCs/>
          <w:sz w:val="22"/>
          <w:szCs w:val="22"/>
          <w:lang w:eastAsia="zh-CN"/>
        </w:rPr>
        <w:t>power control parameters</w:t>
      </w:r>
      <w:r w:rsidRPr="00702607">
        <w:rPr>
          <w:rFonts w:eastAsia="宋体" w:hint="eastAsia"/>
          <w:b/>
          <w:bCs/>
          <w:sz w:val="22"/>
          <w:szCs w:val="22"/>
          <w:lang w:eastAsia="zh-CN"/>
        </w:rPr>
        <w:t>.</w:t>
      </w:r>
    </w:p>
    <w:p w14:paraId="129F2231" w14:textId="2FAD3601" w:rsidR="00702607" w:rsidRPr="00702607" w:rsidRDefault="00702607" w:rsidP="00702607">
      <w:pPr>
        <w:pStyle w:val="2"/>
        <w:numPr>
          <w:ilvl w:val="1"/>
          <w:numId w:val="2"/>
        </w:numPr>
        <w:rPr>
          <w:rFonts w:eastAsia="宋体"/>
          <w:lang w:eastAsia="zh-CN"/>
        </w:rPr>
      </w:pPr>
      <w:r>
        <w:rPr>
          <w:rFonts w:eastAsia="宋体"/>
          <w:lang w:eastAsia="zh-CN"/>
        </w:rPr>
        <w:t xml:space="preserve">Reference PSSCH DMRS power for SL </w:t>
      </w:r>
      <w:proofErr w:type="spellStart"/>
      <w:r>
        <w:rPr>
          <w:rFonts w:eastAsia="宋体"/>
          <w:lang w:eastAsia="zh-CN"/>
        </w:rPr>
        <w:t>pathloss</w:t>
      </w:r>
      <w:proofErr w:type="spellEnd"/>
      <w:r>
        <w:rPr>
          <w:rFonts w:eastAsia="宋体"/>
          <w:lang w:eastAsia="zh-CN"/>
        </w:rPr>
        <w:t xml:space="preserve"> estimation</w:t>
      </w:r>
    </w:p>
    <w:p w14:paraId="783DEBE6" w14:textId="7CF58B8D" w:rsidR="00836BF6" w:rsidRDefault="003530CC" w:rsidP="006232A1">
      <w:pPr>
        <w:pStyle w:val="0Maintext"/>
        <w:ind w:firstLine="0"/>
        <w:rPr>
          <w:rFonts w:eastAsia="宋体"/>
          <w:sz w:val="22"/>
          <w:szCs w:val="22"/>
          <w:lang w:eastAsia="zh-CN"/>
        </w:rPr>
      </w:pPr>
      <w:r w:rsidRPr="006232A1">
        <w:rPr>
          <w:rFonts w:eastAsia="宋体" w:hint="eastAsia"/>
          <w:sz w:val="22"/>
          <w:szCs w:val="22"/>
          <w:lang w:eastAsia="zh-CN"/>
        </w:rPr>
        <w:t>F</w:t>
      </w:r>
      <w:r w:rsidRPr="006232A1">
        <w:rPr>
          <w:rFonts w:eastAsia="宋体"/>
          <w:sz w:val="22"/>
          <w:szCs w:val="22"/>
          <w:lang w:eastAsia="zh-CN"/>
        </w:rPr>
        <w:t xml:space="preserve">or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power control, TX UE should estimate SL </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between TX UE and RX UE based on the L3-RSRP reported by RX UE and reference PSSCH DMRS power. However, how to drive the reference PSSCH DMRS power has not been discussed. In theory, PSSCH DMRS power should not be changed within the time duration of generating L3-RSRP. Thus, the actually used PSSCH DMRS power can be directly used as the reference PSSCH DMRS power. In practice, it is difficult to keep the PSSCH DMRS power, and the PSSCH DMRS power may be changed </w:t>
      </w:r>
      <w:r w:rsidR="00D91326">
        <w:rPr>
          <w:rFonts w:eastAsia="宋体"/>
          <w:sz w:val="22"/>
          <w:szCs w:val="22"/>
          <w:lang w:eastAsia="zh-CN"/>
        </w:rPr>
        <w:t>due to</w:t>
      </w:r>
      <w:r w:rsidRPr="006232A1">
        <w:rPr>
          <w:rFonts w:eastAsia="宋体"/>
          <w:sz w:val="22"/>
          <w:szCs w:val="22"/>
          <w:lang w:eastAsia="zh-CN"/>
        </w:rPr>
        <w:t xml:space="preserve"> the change of DL </w:t>
      </w:r>
      <w:proofErr w:type="spellStart"/>
      <w:r w:rsidRPr="006232A1">
        <w:rPr>
          <w:rFonts w:eastAsia="宋体"/>
          <w:sz w:val="22"/>
          <w:szCs w:val="22"/>
          <w:lang w:eastAsia="zh-CN"/>
        </w:rPr>
        <w:t>pathloss</w:t>
      </w:r>
      <w:proofErr w:type="spellEnd"/>
      <w:r w:rsidRPr="006232A1">
        <w:rPr>
          <w:rFonts w:eastAsia="宋体"/>
          <w:sz w:val="22"/>
          <w:szCs w:val="22"/>
          <w:lang w:eastAsia="zh-CN"/>
        </w:rPr>
        <w:t xml:space="preserve"> and/or the change of SL </w:t>
      </w:r>
      <w:proofErr w:type="spellStart"/>
      <w:r w:rsidRPr="006232A1">
        <w:rPr>
          <w:rFonts w:eastAsia="宋体"/>
          <w:sz w:val="22"/>
          <w:szCs w:val="22"/>
          <w:lang w:eastAsia="zh-CN"/>
        </w:rPr>
        <w:t>pathloss</w:t>
      </w:r>
      <w:proofErr w:type="spellEnd"/>
      <w:r w:rsidRPr="006232A1">
        <w:rPr>
          <w:rFonts w:eastAsia="宋体"/>
          <w:sz w:val="22"/>
          <w:szCs w:val="22"/>
          <w:lang w:eastAsia="zh-CN"/>
        </w:rPr>
        <w:t>. If the PSSCH DMRS power is changed, TX UE can derive th</w:t>
      </w:r>
      <w:r w:rsidR="00D91326">
        <w:rPr>
          <w:rFonts w:eastAsia="宋体"/>
          <w:sz w:val="22"/>
          <w:szCs w:val="22"/>
          <w:lang w:eastAsia="zh-CN"/>
        </w:rPr>
        <w:t>e reference PSSCH DMRS power based on the</w:t>
      </w:r>
      <w:r w:rsidRPr="006232A1">
        <w:rPr>
          <w:rFonts w:eastAsia="宋体"/>
          <w:sz w:val="22"/>
          <w:szCs w:val="22"/>
          <w:lang w:eastAsia="zh-CN"/>
        </w:rPr>
        <w:t xml:space="preserve"> actually used PSSCH DMRS power samples within a time duration before receiving L3-RSRP. </w:t>
      </w:r>
    </w:p>
    <w:p w14:paraId="0D960DBF" w14:textId="3AD5BC38" w:rsidR="003530CC" w:rsidRPr="006232A1" w:rsidRDefault="00256B2A" w:rsidP="006232A1">
      <w:pPr>
        <w:pStyle w:val="0Maintext"/>
        <w:ind w:firstLine="0"/>
        <w:rPr>
          <w:rFonts w:eastAsia="宋体"/>
          <w:sz w:val="22"/>
          <w:szCs w:val="22"/>
          <w:lang w:eastAsia="zh-CN"/>
        </w:rPr>
      </w:pPr>
      <w:r>
        <w:rPr>
          <w:rFonts w:eastAsia="宋体"/>
          <w:sz w:val="22"/>
          <w:szCs w:val="22"/>
          <w:lang w:eastAsia="zh-CN"/>
        </w:rPr>
        <w:t>Technically</w:t>
      </w:r>
      <w:r w:rsidR="00C80C6D">
        <w:rPr>
          <w:rFonts w:eastAsia="宋体"/>
          <w:sz w:val="22"/>
          <w:szCs w:val="22"/>
          <w:lang w:eastAsia="zh-CN"/>
        </w:rPr>
        <w:t xml:space="preserve">, </w:t>
      </w:r>
      <w:r w:rsidR="00E62FDC">
        <w:rPr>
          <w:rFonts w:eastAsia="宋体"/>
          <w:sz w:val="22"/>
          <w:szCs w:val="22"/>
          <w:lang w:eastAsia="zh-CN"/>
        </w:rPr>
        <w:t xml:space="preserve">TX UE can use </w:t>
      </w:r>
      <w:r w:rsidR="00C80C6D">
        <w:rPr>
          <w:rFonts w:eastAsia="宋体"/>
          <w:sz w:val="22"/>
          <w:szCs w:val="22"/>
          <w:lang w:eastAsia="zh-CN"/>
        </w:rPr>
        <w:t>exponential weighting moving average</w:t>
      </w:r>
      <w:r>
        <w:rPr>
          <w:rFonts w:eastAsia="宋体"/>
          <w:sz w:val="22"/>
          <w:szCs w:val="22"/>
          <w:lang w:eastAsia="zh-CN"/>
        </w:rPr>
        <w:t xml:space="preserve"> to derive the reference PSSCH DMRS power,</w:t>
      </w:r>
      <w:r w:rsidR="00C80C6D">
        <w:rPr>
          <w:rFonts w:eastAsia="宋体"/>
          <w:sz w:val="22"/>
          <w:szCs w:val="22"/>
          <w:lang w:eastAsia="zh-CN"/>
        </w:rPr>
        <w:t xml:space="preserve"> which is same as the concept of L3 filtering</w:t>
      </w:r>
      <w:r>
        <w:rPr>
          <w:rFonts w:eastAsia="宋体"/>
          <w:sz w:val="22"/>
          <w:szCs w:val="22"/>
          <w:lang w:eastAsia="zh-CN"/>
        </w:rPr>
        <w:t xml:space="preserve"> performed by RX UE for the reported L3-RSRP</w:t>
      </w:r>
      <w:r w:rsidR="00C80C6D">
        <w:rPr>
          <w:rFonts w:eastAsia="宋体"/>
          <w:sz w:val="22"/>
          <w:szCs w:val="22"/>
          <w:lang w:eastAsia="zh-CN"/>
        </w:rPr>
        <w:t xml:space="preserve">. </w:t>
      </w:r>
      <w:r>
        <w:rPr>
          <w:rFonts w:eastAsia="宋体"/>
          <w:sz w:val="22"/>
          <w:szCs w:val="22"/>
          <w:lang w:eastAsia="zh-CN"/>
        </w:rPr>
        <w:t>And, the coefficient of exponential weighting moving average can be determined by the L3 filter coefficient used by RX UE. This means TX UE and RX UE should have the same understanding on the L3 filter coefficient</w:t>
      </w:r>
      <w:r w:rsidR="0065532C">
        <w:rPr>
          <w:rFonts w:eastAsia="宋体"/>
          <w:sz w:val="22"/>
          <w:szCs w:val="22"/>
          <w:lang w:eastAsia="zh-CN"/>
        </w:rPr>
        <w:t xml:space="preserve"> to improve the estimated accuracy of SL </w:t>
      </w:r>
      <w:proofErr w:type="spellStart"/>
      <w:r w:rsidR="0065532C">
        <w:rPr>
          <w:rFonts w:eastAsia="宋体"/>
          <w:sz w:val="22"/>
          <w:szCs w:val="22"/>
          <w:lang w:eastAsia="zh-CN"/>
        </w:rPr>
        <w:t>pathloss</w:t>
      </w:r>
      <w:proofErr w:type="spellEnd"/>
      <w:r w:rsidR="0065532C">
        <w:rPr>
          <w:rFonts w:eastAsia="宋体"/>
          <w:sz w:val="22"/>
          <w:szCs w:val="22"/>
          <w:lang w:eastAsia="zh-CN"/>
        </w:rPr>
        <w:t xml:space="preserve">. To achieve the same understanding, </w:t>
      </w:r>
      <w:r w:rsidR="00C17DF1">
        <w:rPr>
          <w:rFonts w:eastAsia="宋体"/>
          <w:sz w:val="22"/>
          <w:szCs w:val="22"/>
          <w:lang w:eastAsia="zh-CN"/>
        </w:rPr>
        <w:t xml:space="preserve">the L3 filter coefficient </w:t>
      </w:r>
      <w:r w:rsidR="0065532C">
        <w:rPr>
          <w:rFonts w:eastAsia="宋体"/>
          <w:sz w:val="22"/>
          <w:szCs w:val="22"/>
          <w:lang w:eastAsia="zh-CN"/>
        </w:rPr>
        <w:t>can be</w:t>
      </w:r>
      <w:r w:rsidR="00C17DF1">
        <w:rPr>
          <w:rFonts w:eastAsia="宋体"/>
          <w:sz w:val="22"/>
          <w:szCs w:val="22"/>
          <w:lang w:eastAsia="zh-CN"/>
        </w:rPr>
        <w:t xml:space="preserve"> configured per resource pool as other power control parameters, e.g., P0 and alpha</w:t>
      </w:r>
      <w:proofErr w:type="gramStart"/>
      <w:r w:rsidR="0065532C">
        <w:rPr>
          <w:rFonts w:eastAsia="宋体"/>
          <w:sz w:val="22"/>
          <w:szCs w:val="22"/>
          <w:lang w:eastAsia="zh-CN"/>
        </w:rPr>
        <w:t>.</w:t>
      </w:r>
      <w:r w:rsidR="003530CC" w:rsidRPr="006232A1">
        <w:rPr>
          <w:rFonts w:eastAsia="宋体"/>
          <w:sz w:val="22"/>
          <w:szCs w:val="22"/>
          <w:lang w:eastAsia="zh-CN"/>
        </w:rPr>
        <w:t>.</w:t>
      </w:r>
      <w:proofErr w:type="gramEnd"/>
    </w:p>
    <w:p w14:paraId="4010D71B" w14:textId="43ABAE8C" w:rsidR="003530CC" w:rsidRPr="00702607" w:rsidRDefault="003530CC"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997A30">
        <w:rPr>
          <w:rFonts w:eastAsia="宋体"/>
          <w:b/>
          <w:bCs/>
          <w:sz w:val="22"/>
          <w:szCs w:val="22"/>
          <w:lang w:eastAsia="zh-CN"/>
        </w:rPr>
        <w:t>11</w:t>
      </w:r>
      <w:r w:rsidRPr="00702607">
        <w:rPr>
          <w:rFonts w:eastAsia="宋体"/>
          <w:b/>
          <w:bCs/>
          <w:sz w:val="22"/>
          <w:szCs w:val="22"/>
          <w:lang w:eastAsia="zh-CN"/>
        </w:rPr>
        <w:t xml:space="preserve">: </w:t>
      </w:r>
      <w:r w:rsidR="00256B2A">
        <w:rPr>
          <w:rFonts w:eastAsia="宋体"/>
          <w:b/>
          <w:bCs/>
          <w:sz w:val="22"/>
          <w:szCs w:val="22"/>
          <w:lang w:eastAsia="zh-CN"/>
        </w:rPr>
        <w:t>To help the derivation of reference PSSCH DMRS power at TX UE side, the same understanding between TX UE and RX UE on the L3 filter coefficient should be achieved. For example, the L3 filter coefficient can be configured per resource pool</w:t>
      </w:r>
      <w:r w:rsidRPr="00702607">
        <w:rPr>
          <w:rFonts w:eastAsia="宋体" w:hint="eastAsia"/>
          <w:b/>
          <w:bCs/>
          <w:sz w:val="22"/>
          <w:szCs w:val="22"/>
          <w:lang w:eastAsia="zh-CN"/>
        </w:rPr>
        <w:t>.</w:t>
      </w:r>
    </w:p>
    <w:p w14:paraId="60B2BA5A" w14:textId="0E839203" w:rsidR="00702607" w:rsidRPr="00702607" w:rsidRDefault="00702607" w:rsidP="00702607">
      <w:pPr>
        <w:pStyle w:val="2"/>
        <w:numPr>
          <w:ilvl w:val="1"/>
          <w:numId w:val="2"/>
        </w:numPr>
        <w:rPr>
          <w:rFonts w:eastAsia="宋体"/>
          <w:lang w:eastAsia="zh-CN"/>
        </w:rPr>
      </w:pPr>
      <w:r>
        <w:rPr>
          <w:rFonts w:eastAsia="宋体"/>
          <w:lang w:eastAsia="zh-CN"/>
        </w:rPr>
        <w:t xml:space="preserve">Details of maximum </w:t>
      </w:r>
      <w:proofErr w:type="spellStart"/>
      <w:r>
        <w:rPr>
          <w:rFonts w:eastAsia="宋体"/>
          <w:lang w:eastAsia="zh-CN"/>
        </w:rPr>
        <w:t>sidelink</w:t>
      </w:r>
      <w:proofErr w:type="spellEnd"/>
      <w:r>
        <w:rPr>
          <w:rFonts w:eastAsia="宋体"/>
          <w:lang w:eastAsia="zh-CN"/>
        </w:rPr>
        <w:t xml:space="preserve"> transmit power</w:t>
      </w:r>
    </w:p>
    <w:p w14:paraId="6968E8E0" w14:textId="18583082" w:rsidR="003530CC" w:rsidRPr="006232A1" w:rsidRDefault="003530CC" w:rsidP="006232A1">
      <w:pPr>
        <w:pStyle w:val="0Maintext"/>
        <w:ind w:firstLine="0"/>
        <w:rPr>
          <w:rFonts w:eastAsia="宋体"/>
          <w:sz w:val="22"/>
          <w:szCs w:val="22"/>
          <w:lang w:eastAsia="zh-CN"/>
        </w:rPr>
      </w:pPr>
      <w:r w:rsidRPr="006232A1">
        <w:rPr>
          <w:rFonts w:eastAsia="宋体"/>
          <w:sz w:val="22"/>
          <w:szCs w:val="22"/>
          <w:lang w:eastAsia="zh-CN"/>
        </w:rPr>
        <w:t>In RAN1#97 Meeting [</w:t>
      </w:r>
      <w:r w:rsidR="00C53DA2">
        <w:rPr>
          <w:rFonts w:eastAsia="宋体"/>
          <w:sz w:val="22"/>
          <w:szCs w:val="22"/>
          <w:lang w:eastAsia="zh-CN"/>
        </w:rPr>
        <w:t>4</w:t>
      </w:r>
      <w:r w:rsidRPr="006232A1">
        <w:rPr>
          <w:rFonts w:eastAsia="宋体"/>
          <w:sz w:val="22"/>
          <w:szCs w:val="22"/>
          <w:lang w:eastAsia="zh-CN"/>
        </w:rPr>
        <w:t xml:space="preserve">], following agreement was made for maximum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transmit power:</w:t>
      </w:r>
    </w:p>
    <w:p w14:paraId="78BAC57E" w14:textId="77777777" w:rsidR="003530CC" w:rsidRPr="00BD6815" w:rsidRDefault="003530CC" w:rsidP="003530CC">
      <w:pPr>
        <w:pStyle w:val="a4"/>
        <w:widowControl w:val="0"/>
        <w:numPr>
          <w:ilvl w:val="0"/>
          <w:numId w:val="43"/>
        </w:numPr>
        <w:spacing w:afterLines="50" w:after="120"/>
        <w:ind w:leftChars="0"/>
        <w:jc w:val="both"/>
        <w:rPr>
          <w:rFonts w:eastAsiaTheme="minorEastAsia"/>
          <w:i/>
          <w:lang w:eastAsia="ko-KR"/>
        </w:rPr>
      </w:pPr>
      <w:r w:rsidRPr="00BD6815">
        <w:rPr>
          <w:rFonts w:eastAsiaTheme="minorEastAsia" w:hint="eastAsia"/>
          <w:i/>
          <w:lang w:eastAsia="ko-KR"/>
        </w:rPr>
        <w:t>The maximum SL transmit power is (pre-</w:t>
      </w:r>
      <w:proofErr w:type="gramStart"/>
      <w:r w:rsidRPr="00BD6815">
        <w:rPr>
          <w:rFonts w:eastAsiaTheme="minorEastAsia" w:hint="eastAsia"/>
          <w:i/>
          <w:lang w:eastAsia="ko-KR"/>
        </w:rPr>
        <w:t>)</w:t>
      </w:r>
      <w:r w:rsidRPr="00BD6815">
        <w:rPr>
          <w:rFonts w:eastAsiaTheme="minorEastAsia"/>
          <w:i/>
          <w:lang w:eastAsia="ko-KR"/>
        </w:rPr>
        <w:t>configured</w:t>
      </w:r>
      <w:proofErr w:type="gramEnd"/>
      <w:r w:rsidRPr="00BD6815">
        <w:rPr>
          <w:rFonts w:eastAsiaTheme="minorEastAsia" w:hint="eastAsia"/>
          <w:i/>
          <w:lang w:eastAsia="ko-KR"/>
        </w:rPr>
        <w:t xml:space="preserve"> </w:t>
      </w:r>
      <w:r w:rsidRPr="00BD6815">
        <w:rPr>
          <w:rFonts w:eastAsiaTheme="minorEastAsia"/>
          <w:i/>
          <w:lang w:eastAsia="ko-KR"/>
        </w:rPr>
        <w:t>to the TX UE.</w:t>
      </w:r>
    </w:p>
    <w:p w14:paraId="30377719" w14:textId="77777777" w:rsidR="003530CC" w:rsidRPr="00BD6815" w:rsidRDefault="003530CC" w:rsidP="003530CC">
      <w:pPr>
        <w:pStyle w:val="a4"/>
        <w:widowControl w:val="0"/>
        <w:numPr>
          <w:ilvl w:val="1"/>
          <w:numId w:val="43"/>
        </w:numPr>
        <w:spacing w:afterLines="50" w:after="120"/>
        <w:ind w:leftChars="0"/>
        <w:jc w:val="both"/>
        <w:rPr>
          <w:rFonts w:eastAsiaTheme="minorEastAsia"/>
          <w:i/>
          <w:lang w:eastAsia="ko-KR"/>
        </w:rPr>
      </w:pPr>
      <w:r w:rsidRPr="00BD6815">
        <w:rPr>
          <w:rFonts w:eastAsiaTheme="minorEastAsia"/>
          <w:i/>
          <w:lang w:eastAsia="ko-KR"/>
        </w:rPr>
        <w:t>FFS on details (e.g., whether the maximum power is dependent of parameters such as the priority of PSCCH/PSSCH)</w:t>
      </w:r>
    </w:p>
    <w:p w14:paraId="5AE0CB87" w14:textId="4EFC5197" w:rsidR="003530CC" w:rsidRPr="006232A1" w:rsidRDefault="003530CC" w:rsidP="006232A1">
      <w:pPr>
        <w:pStyle w:val="0Maintext"/>
        <w:ind w:firstLine="0"/>
        <w:rPr>
          <w:rFonts w:eastAsia="宋体"/>
          <w:sz w:val="22"/>
          <w:szCs w:val="22"/>
          <w:lang w:eastAsia="zh-CN"/>
        </w:rPr>
      </w:pPr>
      <w:r w:rsidRPr="006232A1">
        <w:rPr>
          <w:rFonts w:eastAsia="宋体"/>
          <w:sz w:val="22"/>
          <w:szCs w:val="22"/>
          <w:lang w:eastAsia="zh-CN"/>
        </w:rPr>
        <w:lastRenderedPageBreak/>
        <w:t xml:space="preserve">The details of maximum SL transmit power need to be discussed. As the maximum SL transmit power in LTE V2X, the maximum SL transmit power in NR V2X should be based on a priority level of the PSSCH transmission and a CBR range. In addition, in LTE V2X, maximum SL transmit power is only applied for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transmission mode 4 to mitigate interference level. For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transmission mode 3, interference level can be controlled by </w:t>
      </w:r>
      <w:proofErr w:type="spellStart"/>
      <w:r w:rsidRPr="006232A1">
        <w:rPr>
          <w:rFonts w:eastAsia="宋体"/>
          <w:sz w:val="22"/>
          <w:szCs w:val="22"/>
          <w:lang w:eastAsia="zh-CN"/>
        </w:rPr>
        <w:t>eNB</w:t>
      </w:r>
      <w:proofErr w:type="spellEnd"/>
      <w:r w:rsidRPr="006232A1">
        <w:rPr>
          <w:rFonts w:eastAsia="宋体"/>
          <w:sz w:val="22"/>
          <w:szCs w:val="22"/>
          <w:lang w:eastAsia="zh-CN"/>
        </w:rPr>
        <w:t xml:space="preserve">. Thus, maximum SL transmit power is unnecessary. Similarly, in NR V2X, maximum SL transmit power should be only applied for transmission mode 2 and not applied for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transmission mode 1. And, the configuration of maximum SL transmit power is optional. If the maximum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transmit power is not configured, the power control formula is the same as that</w:t>
      </w:r>
      <w:r w:rsidR="000D6F07">
        <w:rPr>
          <w:rFonts w:eastAsia="宋体"/>
          <w:sz w:val="22"/>
          <w:szCs w:val="22"/>
          <w:lang w:eastAsia="zh-CN"/>
        </w:rPr>
        <w:t xml:space="preserve"> for</w:t>
      </w:r>
      <w:r w:rsidRPr="006232A1">
        <w:rPr>
          <w:rFonts w:eastAsia="宋体"/>
          <w:sz w:val="22"/>
          <w:szCs w:val="22"/>
          <w:lang w:eastAsia="zh-CN"/>
        </w:rPr>
        <w:t xml:space="preserve"> </w:t>
      </w:r>
      <w:proofErr w:type="spellStart"/>
      <w:r w:rsidRPr="006232A1">
        <w:rPr>
          <w:rFonts w:eastAsia="宋体"/>
          <w:sz w:val="22"/>
          <w:szCs w:val="22"/>
          <w:lang w:eastAsia="zh-CN"/>
        </w:rPr>
        <w:t>sidelink</w:t>
      </w:r>
      <w:proofErr w:type="spellEnd"/>
      <w:r w:rsidRPr="006232A1">
        <w:rPr>
          <w:rFonts w:eastAsia="宋体"/>
          <w:sz w:val="22"/>
          <w:szCs w:val="22"/>
          <w:lang w:eastAsia="zh-CN"/>
        </w:rPr>
        <w:t xml:space="preserve"> transmission mode 1. </w:t>
      </w:r>
    </w:p>
    <w:p w14:paraId="7CECE4E3" w14:textId="306A5858" w:rsidR="003530CC" w:rsidRPr="00702607" w:rsidRDefault="003530CC"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997A30">
        <w:rPr>
          <w:rFonts w:eastAsia="宋体"/>
          <w:b/>
          <w:bCs/>
          <w:sz w:val="22"/>
          <w:szCs w:val="22"/>
          <w:lang w:eastAsia="zh-CN"/>
        </w:rPr>
        <w:t>12</w:t>
      </w:r>
      <w:r w:rsidRPr="00702607">
        <w:rPr>
          <w:rFonts w:eastAsia="宋体"/>
          <w:b/>
          <w:bCs/>
          <w:sz w:val="22"/>
          <w:szCs w:val="22"/>
          <w:lang w:eastAsia="zh-CN"/>
        </w:rPr>
        <w:t xml:space="preserve">: Maximum SL transmit power is configured based on priority of </w:t>
      </w:r>
      <w:r w:rsidR="00E80096" w:rsidRPr="00702607">
        <w:rPr>
          <w:rFonts w:eastAsia="宋体"/>
          <w:b/>
          <w:bCs/>
          <w:sz w:val="22"/>
          <w:szCs w:val="22"/>
          <w:lang w:eastAsia="zh-CN"/>
        </w:rPr>
        <w:t>PS</w:t>
      </w:r>
      <w:r w:rsidR="00E80096">
        <w:rPr>
          <w:rFonts w:eastAsia="宋体"/>
          <w:b/>
          <w:bCs/>
          <w:sz w:val="22"/>
          <w:szCs w:val="22"/>
          <w:lang w:eastAsia="zh-CN"/>
        </w:rPr>
        <w:t>S</w:t>
      </w:r>
      <w:r w:rsidR="00E80096" w:rsidRPr="00702607">
        <w:rPr>
          <w:rFonts w:eastAsia="宋体"/>
          <w:b/>
          <w:bCs/>
          <w:sz w:val="22"/>
          <w:szCs w:val="22"/>
          <w:lang w:eastAsia="zh-CN"/>
        </w:rPr>
        <w:t xml:space="preserve">CH </w:t>
      </w:r>
      <w:r w:rsidRPr="00702607">
        <w:rPr>
          <w:rFonts w:eastAsia="宋体"/>
          <w:b/>
          <w:bCs/>
          <w:sz w:val="22"/>
          <w:szCs w:val="22"/>
          <w:lang w:eastAsia="zh-CN"/>
        </w:rPr>
        <w:t xml:space="preserve">and CBR range. And, the parameter is only applied for </w:t>
      </w:r>
      <w:r w:rsidR="00E80096">
        <w:rPr>
          <w:rFonts w:eastAsia="宋体"/>
          <w:b/>
          <w:bCs/>
          <w:sz w:val="22"/>
          <w:szCs w:val="22"/>
          <w:lang w:eastAsia="zh-CN"/>
        </w:rPr>
        <w:t>SL</w:t>
      </w:r>
      <w:r w:rsidR="00E80096" w:rsidRPr="00702607">
        <w:rPr>
          <w:rFonts w:eastAsia="宋体"/>
          <w:b/>
          <w:bCs/>
          <w:sz w:val="22"/>
          <w:szCs w:val="22"/>
          <w:lang w:eastAsia="zh-CN"/>
        </w:rPr>
        <w:t xml:space="preserve"> </w:t>
      </w:r>
      <w:r w:rsidRPr="00702607">
        <w:rPr>
          <w:rFonts w:eastAsia="宋体"/>
          <w:b/>
          <w:bCs/>
          <w:sz w:val="22"/>
          <w:szCs w:val="22"/>
          <w:lang w:eastAsia="zh-CN"/>
        </w:rPr>
        <w:t>transmission mode 2</w:t>
      </w:r>
      <w:r w:rsidRPr="00702607">
        <w:rPr>
          <w:rFonts w:eastAsia="宋体" w:hint="eastAsia"/>
          <w:b/>
          <w:bCs/>
          <w:sz w:val="22"/>
          <w:szCs w:val="22"/>
          <w:lang w:eastAsia="zh-CN"/>
        </w:rPr>
        <w:t>.</w:t>
      </w:r>
    </w:p>
    <w:p w14:paraId="6C6AD049" w14:textId="6C1D9983" w:rsidR="00FC49F2" w:rsidRDefault="00FC49F2" w:rsidP="00FC49F2">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he corresponding TP for TS 38.213 [3] is as follows:</w:t>
      </w:r>
    </w:p>
    <w:tbl>
      <w:tblPr>
        <w:tblStyle w:val="a6"/>
        <w:tblW w:w="0" w:type="auto"/>
        <w:tblLook w:val="04A0" w:firstRow="1" w:lastRow="0" w:firstColumn="1" w:lastColumn="0" w:noHBand="0" w:noVBand="1"/>
      </w:tblPr>
      <w:tblGrid>
        <w:gridCol w:w="9629"/>
      </w:tblGrid>
      <w:tr w:rsidR="003530CC" w14:paraId="002E939C" w14:textId="77777777" w:rsidTr="00D31142">
        <w:tc>
          <w:tcPr>
            <w:tcW w:w="9629" w:type="dxa"/>
          </w:tcPr>
          <w:p w14:paraId="0DFEC478" w14:textId="515A4D04" w:rsidR="00FC49F2" w:rsidRPr="00A81FC3" w:rsidRDefault="00FC49F2" w:rsidP="00FC49F2">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16.2.1</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66F367AB" w14:textId="6FFF5275" w:rsidR="00FC49F2" w:rsidRPr="00FC49F2" w:rsidRDefault="00FC49F2" w:rsidP="00FC49F2">
            <w:pPr>
              <w:pStyle w:val="0Maintext"/>
              <w:ind w:firstLine="0"/>
              <w:rPr>
                <w:rFonts w:ascii="Arial" w:eastAsia="宋体" w:hAnsi="Arial" w:cs="Arial"/>
                <w:sz w:val="28"/>
                <w:szCs w:val="28"/>
                <w:lang w:eastAsia="zh-CN"/>
              </w:rPr>
            </w:pPr>
            <w:r w:rsidRPr="00FC49F2">
              <w:rPr>
                <w:rFonts w:ascii="Arial" w:hAnsi="Arial" w:cs="Arial"/>
                <w:sz w:val="28"/>
                <w:szCs w:val="28"/>
              </w:rPr>
              <w:t>16.2.1</w:t>
            </w:r>
            <w:r w:rsidRPr="00FC49F2">
              <w:rPr>
                <w:rFonts w:ascii="Arial" w:hAnsi="Arial" w:cs="Arial"/>
                <w:sz w:val="28"/>
                <w:szCs w:val="28"/>
              </w:rPr>
              <w:tab/>
            </w:r>
            <w:r>
              <w:rPr>
                <w:rFonts w:ascii="Arial" w:hAnsi="Arial" w:cs="Arial"/>
                <w:sz w:val="28"/>
                <w:szCs w:val="28"/>
              </w:rPr>
              <w:t xml:space="preserve">  </w:t>
            </w:r>
            <w:r w:rsidRPr="00FC49F2">
              <w:rPr>
                <w:rFonts w:ascii="Arial" w:hAnsi="Arial" w:cs="Arial"/>
                <w:sz w:val="28"/>
                <w:szCs w:val="28"/>
              </w:rPr>
              <w:t>PSSCH</w:t>
            </w:r>
          </w:p>
          <w:p w14:paraId="53129ADC" w14:textId="77777777" w:rsidR="003530CC" w:rsidRDefault="003530CC" w:rsidP="00D31142">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D564A7">
              <w:rPr>
                <w:iCs/>
              </w:rPr>
              <w:t xml:space="preserve"> </w:t>
            </w:r>
            <w:r w:rsidRPr="00D564A7">
              <w:t xml:space="preserve">in PSSCH transmission occasion </w:t>
            </w:r>
            <m:oMath>
              <m:r>
                <w:rPr>
                  <w:rFonts w:ascii="Cambria Math" w:hAnsi="Cambria Math"/>
                </w:rPr>
                <m:t>i</m:t>
              </m:r>
            </m:oMath>
            <w:r w:rsidRPr="00D564A7">
              <w:rPr>
                <w:iCs/>
              </w:rPr>
              <w:t xml:space="preserve"> </w:t>
            </w:r>
            <w:r w:rsidRPr="00D564A7">
              <w:t>as</w:t>
            </w:r>
          </w:p>
          <w:p w14:paraId="0BCBB946" w14:textId="77777777" w:rsidR="003530CC" w:rsidRPr="00FB48DD" w:rsidRDefault="003530CC" w:rsidP="003530CC">
            <w:pPr>
              <w:pStyle w:val="a4"/>
              <w:numPr>
                <w:ilvl w:val="0"/>
                <w:numId w:val="44"/>
              </w:numPr>
              <w:ind w:leftChars="0"/>
              <w:rPr>
                <w:color w:val="FF0000"/>
              </w:rPr>
            </w:pPr>
            <w:r w:rsidRPr="00FB48DD">
              <w:rPr>
                <w:rFonts w:eastAsia="宋体"/>
                <w:color w:val="FF0000"/>
                <w:lang w:eastAsia="zh-CN"/>
              </w:rPr>
              <w:t xml:space="preserve">For </w:t>
            </w:r>
            <w:proofErr w:type="spellStart"/>
            <w:r w:rsidRPr="00FB48DD">
              <w:rPr>
                <w:rFonts w:eastAsia="宋体"/>
                <w:color w:val="FF0000"/>
                <w:lang w:eastAsia="zh-CN"/>
              </w:rPr>
              <w:t>sidleink</w:t>
            </w:r>
            <w:proofErr w:type="spellEnd"/>
            <w:r w:rsidRPr="00FB48DD">
              <w:rPr>
                <w:rFonts w:eastAsia="宋体"/>
                <w:color w:val="FF0000"/>
                <w:lang w:eastAsia="zh-CN"/>
              </w:rPr>
              <w:t xml:space="preserve"> transmission mode 2, if higher layer pa</w:t>
            </w:r>
            <w:r w:rsidRPr="00160372">
              <w:rPr>
                <w:rFonts w:eastAsia="宋体"/>
                <w:color w:val="FF0000"/>
                <w:lang w:eastAsia="zh-CN"/>
              </w:rPr>
              <w:t xml:space="preserve">rameter </w:t>
            </w:r>
            <w:proofErr w:type="spellStart"/>
            <w:r w:rsidRPr="00160372">
              <w:rPr>
                <w:i/>
                <w:iCs/>
                <w:color w:val="FF0000"/>
              </w:rPr>
              <w:t>maximumtransmitPower</w:t>
            </w:r>
            <w:proofErr w:type="spellEnd"/>
            <w:r w:rsidRPr="00160372">
              <w:rPr>
                <w:i/>
                <w:iCs/>
                <w:color w:val="FF0000"/>
              </w:rPr>
              <w:t>-SL</w:t>
            </w:r>
            <w:r w:rsidRPr="00160372">
              <w:rPr>
                <w:rFonts w:eastAsia="宋体"/>
                <w:color w:val="FF0000"/>
                <w:lang w:eastAsia="zh-CN"/>
              </w:rPr>
              <w:t xml:space="preserve"> </w:t>
            </w:r>
            <w:r w:rsidRPr="00FB48DD">
              <w:rPr>
                <w:rFonts w:eastAsia="宋体"/>
                <w:color w:val="FF0000"/>
                <w:lang w:eastAsia="zh-CN"/>
              </w:rPr>
              <w:t>is configured</w:t>
            </w:r>
          </w:p>
          <w:p w14:paraId="218F739F" w14:textId="77777777" w:rsidR="003530CC" w:rsidRDefault="00B50C03" w:rsidP="00D31142">
            <w:pPr>
              <w:pStyle w:val="EQ"/>
              <w:ind w:firstLineChars="300" w:firstLine="660"/>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3530CC">
              <w:t xml:space="preserve"> </w:t>
            </w:r>
            <w:r w:rsidR="003530CC" w:rsidRPr="00B916EC">
              <w:t>[dBm]</w:t>
            </w:r>
          </w:p>
          <w:p w14:paraId="17534F4A" w14:textId="77777777" w:rsidR="003530CC" w:rsidRPr="00FB48DD" w:rsidRDefault="003530CC" w:rsidP="003530CC">
            <w:pPr>
              <w:pStyle w:val="a4"/>
              <w:numPr>
                <w:ilvl w:val="0"/>
                <w:numId w:val="44"/>
              </w:numPr>
              <w:ind w:leftChars="0"/>
              <w:rPr>
                <w:color w:val="FF0000"/>
              </w:rPr>
            </w:pPr>
            <w:r w:rsidRPr="00FB48DD">
              <w:rPr>
                <w:rFonts w:eastAsia="宋体" w:hint="eastAsia"/>
                <w:color w:val="FF0000"/>
                <w:lang w:eastAsia="zh-CN"/>
              </w:rPr>
              <w:t>O</w:t>
            </w:r>
            <w:r w:rsidRPr="00FB48DD">
              <w:rPr>
                <w:rFonts w:eastAsia="宋体"/>
                <w:color w:val="FF0000"/>
                <w:lang w:eastAsia="zh-CN"/>
              </w:rPr>
              <w:t>therwise</w:t>
            </w:r>
          </w:p>
          <w:p w14:paraId="72158A05" w14:textId="7FCD0F9A" w:rsidR="003530CC" w:rsidRPr="00FB48DD" w:rsidRDefault="00B50C03" w:rsidP="00D31142">
            <w:pPr>
              <w:pStyle w:val="EQ"/>
              <w:ind w:firstLineChars="300" w:firstLine="660"/>
              <w:rPr>
                <w:color w:val="FF0000"/>
              </w:rPr>
            </w:pP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r>
                <w:rPr>
                  <w:rFonts w:ascii="Cambria Math" w:hAnsi="Cambria Math"/>
                  <w:color w:val="FF0000"/>
                </w:rPr>
                <m:t>min</m:t>
              </m:r>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P</m:t>
                      </m:r>
                    </m:e>
                    <m:sub>
                      <m:r>
                        <m:rPr>
                          <m:nor/>
                        </m:rPr>
                        <w:rPr>
                          <w:color w:val="FF0000"/>
                        </w:rPr>
                        <m:t>CMAX</m:t>
                      </m:r>
                    </m:sub>
                  </m:sSub>
                  <m:r>
                    <m:rPr>
                      <m:sty m:val="p"/>
                    </m:rPr>
                    <w:rPr>
                      <w:rFonts w:ascii="Cambria Math" w:hAnsi="Cambria Math"/>
                      <w:color w:val="FF0000"/>
                    </w:rPr>
                    <m:t>,</m:t>
                  </m:r>
                  <m:r>
                    <w:rPr>
                      <w:rFonts w:ascii="Cambria Math" w:hAnsi="Cambria Math"/>
                      <w:color w:val="FF0000"/>
                    </w:rPr>
                    <m:t>min</m:t>
                  </m:r>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P</m:t>
                          </m:r>
                        </m:e>
                        <m:sub>
                          <m:r>
                            <m:rPr>
                              <m:nor/>
                            </m:rPr>
                            <w:rPr>
                              <w:color w:val="FF0000"/>
                            </w:rPr>
                            <m:t>PSSCH</m:t>
                          </m:r>
                          <m:r>
                            <m:rPr>
                              <m:sty m:val="p"/>
                            </m:rPr>
                            <w:rPr>
                              <w:rFonts w:ascii="Cambria Math" w:hAnsi="Cambria Math"/>
                              <w:color w:val="FF0000"/>
                            </w:rPr>
                            <m:t>,</m:t>
                          </m:r>
                          <m:r>
                            <w:rPr>
                              <w:rFonts w:ascii="Cambria Math" w:hAnsi="Cambria Math"/>
                              <w:color w:val="FF0000"/>
                            </w:rPr>
                            <m:t>D</m:t>
                          </m:r>
                        </m:sub>
                      </m:sSub>
                      <m:d>
                        <m:dPr>
                          <m:ctrlPr>
                            <w:rPr>
                              <w:rFonts w:ascii="Cambria Math" w:hAnsi="Cambria Math"/>
                              <w:color w:val="FF0000"/>
                            </w:rPr>
                          </m:ctrlPr>
                        </m:dPr>
                        <m:e>
                          <m:r>
                            <w:rPr>
                              <w:rFonts w:ascii="Cambria Math" w:hAnsi="Cambria Math"/>
                              <w:color w:val="FF0000"/>
                            </w:rPr>
                            <m:t>i</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m:rPr>
                              <m:nor/>
                            </m:rPr>
                            <w:rPr>
                              <w:color w:val="FF0000"/>
                            </w:rPr>
                            <m:t>PSSCH</m:t>
                          </m:r>
                          <m:r>
                            <m:rPr>
                              <m:sty m:val="p"/>
                            </m:rPr>
                            <w:rPr>
                              <w:rFonts w:ascii="Cambria Math" w:hAnsi="Cambria Math"/>
                              <w:color w:val="FF0000"/>
                            </w:rPr>
                            <m:t>,</m:t>
                          </m:r>
                          <m:r>
                            <w:rPr>
                              <w:rFonts w:ascii="Cambria Math" w:hAnsi="Cambria Math"/>
                              <w:color w:val="FF0000"/>
                            </w:rPr>
                            <m:t>SL</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e>
                  </m:d>
                </m:e>
              </m:d>
            </m:oMath>
            <w:r w:rsidR="003530CC" w:rsidRPr="00FB48DD">
              <w:rPr>
                <w:color w:val="FF0000"/>
              </w:rPr>
              <w:t xml:space="preserve"> [dBm]</w:t>
            </w:r>
          </w:p>
          <w:p w14:paraId="3F5CCE3D" w14:textId="77777777" w:rsidR="003530CC" w:rsidRDefault="003530CC" w:rsidP="00D31142">
            <w:pPr>
              <w:spacing w:after="0"/>
              <w:rPr>
                <w:lang w:eastAsia="ko-KR"/>
              </w:rPr>
            </w:pPr>
            <w:r w:rsidRPr="0068348F">
              <w:t>w</w:t>
            </w:r>
            <w:r w:rsidRPr="0068348F">
              <w:rPr>
                <w:lang w:eastAsia="ko-KR"/>
              </w:rPr>
              <w:t>here</w:t>
            </w:r>
          </w:p>
          <w:p w14:paraId="6660CDB4" w14:textId="77777777" w:rsidR="003530CC" w:rsidRDefault="003530CC" w:rsidP="00D31142">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t>is</w:t>
            </w:r>
            <w:r>
              <w:t xml:space="preserve"> defined in </w:t>
            </w:r>
            <w:r w:rsidRPr="00B778C7">
              <w:t>[8-1, TS 38.101-1]</w:t>
            </w:r>
          </w:p>
          <w:p w14:paraId="2AC06089" w14:textId="77777777" w:rsidR="003530CC" w:rsidRDefault="003530CC" w:rsidP="00D31142">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t xml:space="preserve"> is </w:t>
            </w:r>
            <w:r>
              <w:rPr>
                <w:lang w:val="en-US"/>
              </w:rPr>
              <w:t>determined</w:t>
            </w:r>
            <w:r w:rsidRPr="0068348F">
              <w:t xml:space="preserve"> by</w:t>
            </w:r>
            <w:r>
              <w:rPr>
                <w:lang w:val="en-US"/>
              </w:rPr>
              <w:t xml:space="preserve"> a value of</w:t>
            </w:r>
            <w:r w:rsidRPr="0068348F">
              <w:t xml:space="preserve"> </w:t>
            </w:r>
            <w:proofErr w:type="spellStart"/>
            <w:r w:rsidRPr="0068348F">
              <w:rPr>
                <w:i/>
                <w:iCs/>
              </w:rPr>
              <w:t>maximumtransmitPower</w:t>
            </w:r>
            <w:proofErr w:type="spellEnd"/>
            <w:r w:rsidRPr="0068348F">
              <w:rPr>
                <w:i/>
                <w:iCs/>
              </w:rPr>
              <w:t>-SL</w:t>
            </w:r>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w:t>
            </w:r>
            <w:r w:rsidRPr="009A1E75">
              <w:rPr>
                <w:iCs/>
                <w:lang w:val="en-US"/>
              </w:rPr>
              <w:t>;</w:t>
            </w:r>
            <w:r w:rsidRPr="0068348F">
              <w:t xml:space="preserve"> </w:t>
            </w:r>
            <w:r w:rsidRPr="000D6F07">
              <w:rPr>
                <w:strike/>
                <w:color w:val="FF0000"/>
                <w:lang w:val="en-US"/>
              </w:rPr>
              <w:t xml:space="preserve">if </w:t>
            </w:r>
            <w:proofErr w:type="spellStart"/>
            <w:r w:rsidRPr="000D6F07">
              <w:rPr>
                <w:i/>
                <w:iCs/>
                <w:strike/>
                <w:color w:val="FF0000"/>
              </w:rPr>
              <w:t>maximumtransmitPower</w:t>
            </w:r>
            <w:proofErr w:type="spellEnd"/>
            <w:r w:rsidRPr="000D6F07">
              <w:rPr>
                <w:i/>
                <w:iCs/>
                <w:strike/>
                <w:color w:val="FF0000"/>
              </w:rPr>
              <w:t>-SL</w:t>
            </w:r>
            <w:r w:rsidRPr="000D6F07">
              <w:rPr>
                <w:strike/>
                <w:color w:val="FF0000"/>
              </w:rPr>
              <w:t xml:space="preserve"> is not provided, </w:t>
            </w:r>
            <m:oMath>
              <m:sSub>
                <m:sSubPr>
                  <m:ctrlPr>
                    <w:rPr>
                      <w:rFonts w:ascii="Cambria Math" w:hAnsi="Cambria Math"/>
                      <w:i/>
                      <w:strike/>
                      <w:color w:val="FF0000"/>
                    </w:rPr>
                  </m:ctrlPr>
                </m:sSubPr>
                <m:e>
                  <m:r>
                    <w:rPr>
                      <w:rFonts w:ascii="Cambria Math" w:hAnsi="Cambria Math"/>
                      <w:strike/>
                      <w:color w:val="FF0000"/>
                    </w:rPr>
                    <m:t>P</m:t>
                  </m:r>
                </m:e>
                <m:sub>
                  <m:r>
                    <m:rPr>
                      <m:nor/>
                    </m:rPr>
                    <w:rPr>
                      <w:strike/>
                      <w:color w:val="FF0000"/>
                    </w:rPr>
                    <m:t>MAX</m:t>
                  </m:r>
                  <m:r>
                    <m:rPr>
                      <m:sty m:val="p"/>
                    </m:rPr>
                    <w:rPr>
                      <w:rFonts w:ascii="Cambria Math" w:hAnsi="Cambria Math"/>
                      <w:strike/>
                      <w:color w:val="FF0000"/>
                    </w:rPr>
                    <m:t>,CBR</m:t>
                  </m:r>
                  <m:ctrlPr>
                    <w:rPr>
                      <w:rFonts w:ascii="Cambria Math" w:hAnsi="Cambria Math"/>
                      <w:strike/>
                      <w:color w:val="FF0000"/>
                    </w:rPr>
                  </m:ctrlPr>
                </m:sub>
              </m:sSub>
              <m:r>
                <w:rPr>
                  <w:rFonts w:ascii="Cambria Math" w:hAnsi="Cambria Math"/>
                  <w:strike/>
                  <w:color w:val="FF0000"/>
                </w:rPr>
                <m:t>=0</m:t>
              </m:r>
            </m:oMath>
            <w:r w:rsidRPr="000D6F07">
              <w:rPr>
                <w:strike/>
                <w:color w:val="FF0000"/>
                <w:lang w:val="en-US"/>
              </w:rPr>
              <w:t xml:space="preserve"> </w:t>
            </w:r>
          </w:p>
          <w:p w14:paraId="3144420F" w14:textId="77777777" w:rsidR="003530CC" w:rsidRDefault="003530CC" w:rsidP="00D31142">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22A70E92" w14:textId="77777777" w:rsidR="003530CC" w:rsidRDefault="003530CC" w:rsidP="00D3114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w:t>
            </w:r>
            <w:proofErr w:type="spellStart"/>
            <w:r w:rsidRPr="00B916EC">
              <w:t>dBm</w:t>
            </w:r>
            <w:proofErr w:type="spellEnd"/>
            <w:r w:rsidRPr="00B916EC">
              <w:t>]</w:t>
            </w:r>
          </w:p>
          <w:p w14:paraId="7DE6B7B3" w14:textId="77777777" w:rsidR="003530CC" w:rsidRDefault="003530CC" w:rsidP="00D31142">
            <w:pPr>
              <w:pStyle w:val="B1"/>
              <w:rPr>
                <w:color w:val="000000"/>
                <w:lang w:val="en-US"/>
              </w:rPr>
            </w:pPr>
            <w:r w:rsidRPr="0068348F">
              <w:t>-</w:t>
            </w:r>
            <w:r w:rsidRPr="0068348F">
              <w:tab/>
            </w:r>
            <w:proofErr w:type="spellStart"/>
            <w:r>
              <w:rPr>
                <w:lang w:val="en-US"/>
              </w:rPr>
              <w:t>elseif</w:t>
            </w:r>
            <w:proofErr w:type="spellEnd"/>
            <w:r>
              <w:rPr>
                <w:lang w:val="en-US"/>
              </w:rPr>
              <w:t xml:space="preserve">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172244DE" w14:textId="77777777" w:rsidR="003530CC" w:rsidRDefault="003530CC" w:rsidP="00D3114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w:t>
            </w:r>
            <w:proofErr w:type="spellStart"/>
            <w:r w:rsidRPr="00B916EC">
              <w:t>dBm</w:t>
            </w:r>
            <w:proofErr w:type="spellEnd"/>
            <w:r w:rsidRPr="00B916EC">
              <w:t>]</w:t>
            </w:r>
          </w:p>
          <w:p w14:paraId="18B8AF6C" w14:textId="4BE898F0" w:rsidR="003530CC" w:rsidRPr="00FC49F2" w:rsidRDefault="00FC49F2" w:rsidP="00FC49F2">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End</w:t>
            </w:r>
            <w:r w:rsidRPr="00A81FC3">
              <w:rPr>
                <w:rFonts w:eastAsia="宋体"/>
                <w:color w:val="FF0000"/>
                <w:lang w:eastAsia="zh-CN"/>
              </w:rPr>
              <w:t xml:space="preserve"> of Text Proposal for Section </w:t>
            </w:r>
            <w:r>
              <w:rPr>
                <w:rFonts w:eastAsia="宋体"/>
                <w:color w:val="FF0000"/>
                <w:lang w:eastAsia="zh-CN"/>
              </w:rPr>
              <w:t>16.2.1</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5DE58095" w14:textId="1C790F8D" w:rsidR="003530CC" w:rsidRPr="00836BF6" w:rsidRDefault="00836BF6" w:rsidP="00836BF6">
      <w:pPr>
        <w:pStyle w:val="2"/>
        <w:numPr>
          <w:ilvl w:val="1"/>
          <w:numId w:val="2"/>
        </w:numPr>
        <w:rPr>
          <w:rFonts w:eastAsia="宋体"/>
          <w:lang w:eastAsia="zh-CN"/>
        </w:rPr>
      </w:pPr>
      <w:r>
        <w:rPr>
          <w:rFonts w:eastAsia="宋体"/>
          <w:lang w:eastAsia="zh-CN"/>
        </w:rPr>
        <w:t>Details of</w:t>
      </w:r>
      <w:r w:rsidR="002A59EC">
        <w:rPr>
          <w:rFonts w:eastAsia="宋体"/>
          <w:lang w:eastAsia="zh-CN"/>
        </w:rPr>
        <w:t xml:space="preserve"> transmit power of SL CSI-RS and PTRS</w:t>
      </w:r>
    </w:p>
    <w:p w14:paraId="3F80FB7B" w14:textId="665E27CE" w:rsidR="00836BF6" w:rsidRPr="00836BF6" w:rsidRDefault="00836BF6" w:rsidP="00836BF6">
      <w:pPr>
        <w:pStyle w:val="0Maintext"/>
        <w:ind w:firstLine="0"/>
        <w:rPr>
          <w:rFonts w:eastAsiaTheme="minorEastAsia"/>
          <w:sz w:val="22"/>
          <w:szCs w:val="22"/>
          <w:lang w:eastAsia="ko-KR"/>
        </w:rPr>
      </w:pPr>
      <w:r w:rsidRPr="00836BF6">
        <w:rPr>
          <w:rFonts w:eastAsiaTheme="minorEastAsia"/>
          <w:sz w:val="22"/>
          <w:szCs w:val="22"/>
          <w:lang w:eastAsia="ko-KR"/>
        </w:rPr>
        <w:t xml:space="preserve">SL CSI-RS is used for </w:t>
      </w:r>
      <w:r w:rsidRPr="00836BF6">
        <w:rPr>
          <w:rFonts w:eastAsiaTheme="minorEastAsia" w:hint="eastAsia"/>
          <w:sz w:val="22"/>
          <w:szCs w:val="22"/>
          <w:lang w:eastAsia="ko-KR"/>
        </w:rPr>
        <w:t xml:space="preserve">SL </w:t>
      </w:r>
      <w:r w:rsidRPr="00836BF6">
        <w:rPr>
          <w:rFonts w:eastAsiaTheme="minorEastAsia"/>
          <w:sz w:val="22"/>
          <w:szCs w:val="22"/>
          <w:lang w:eastAsia="ko-KR"/>
        </w:rPr>
        <w:t xml:space="preserve">CSI acquisition, and it has been agreed that SL CSI-RS is non-standalone and shall be transmitted along with a PSSCH transmission. Therefore, the transmit power of SL CSI-RS can be determined based on the EPRE of the accompanying PSSCH. Since SL CSI-RS doesn’t exist in </w:t>
      </w:r>
      <w:r w:rsidRPr="00836BF6">
        <w:rPr>
          <w:rFonts w:eastAsiaTheme="minorEastAsia" w:hint="eastAsia"/>
          <w:sz w:val="22"/>
          <w:szCs w:val="22"/>
          <w:lang w:eastAsia="ko-KR"/>
        </w:rPr>
        <w:t>every</w:t>
      </w:r>
      <w:r w:rsidRPr="00836BF6">
        <w:rPr>
          <w:rFonts w:eastAsiaTheme="minorEastAsia"/>
          <w:sz w:val="22"/>
          <w:szCs w:val="22"/>
          <w:lang w:eastAsia="ko-KR"/>
        </w:rPr>
        <w:t xml:space="preserve"> PSCCH/PSSCH symbol, in order to keep the same total transmit power in each PSCCH/PSSCH symbol, SL CSI-RS should use the same EPRE as the accompanying PSSCH. </w:t>
      </w:r>
      <w:r w:rsidR="0015790C">
        <w:rPr>
          <w:rFonts w:eastAsiaTheme="minorEastAsia"/>
          <w:sz w:val="22"/>
          <w:szCs w:val="22"/>
          <w:lang w:eastAsia="ko-KR"/>
        </w:rPr>
        <w:t xml:space="preserve">If there are some muted RE(s) in the used </w:t>
      </w:r>
      <w:r w:rsidR="0015790C">
        <w:rPr>
          <w:rFonts w:eastAsiaTheme="minorEastAsia"/>
          <w:sz w:val="22"/>
          <w:szCs w:val="22"/>
          <w:lang w:eastAsia="ko-KR"/>
        </w:rPr>
        <w:lastRenderedPageBreak/>
        <w:t>SL CSI-RS pattern, the power on the muted RE(s) can be used to boost the power of SL CSI-RS in the same symbol to improve the performance of CSI measurement.</w:t>
      </w:r>
    </w:p>
    <w:p w14:paraId="523C6431" w14:textId="09B7819E" w:rsidR="00836BF6" w:rsidRPr="00836BF6" w:rsidRDefault="00836BF6" w:rsidP="00836BF6">
      <w:pPr>
        <w:pStyle w:val="0Maintext"/>
        <w:ind w:firstLine="0"/>
        <w:rPr>
          <w:rFonts w:eastAsia="宋体"/>
          <w:b/>
          <w:bCs/>
          <w:sz w:val="22"/>
          <w:szCs w:val="22"/>
          <w:lang w:eastAsia="zh-CN"/>
        </w:rPr>
      </w:pPr>
      <w:r w:rsidRPr="00836BF6">
        <w:rPr>
          <w:rFonts w:eastAsia="宋体"/>
          <w:b/>
          <w:bCs/>
          <w:sz w:val="22"/>
          <w:szCs w:val="22"/>
          <w:lang w:eastAsia="zh-CN"/>
        </w:rPr>
        <w:t xml:space="preserve">Proposal </w:t>
      </w:r>
      <w:r w:rsidR="002A59EC">
        <w:rPr>
          <w:rFonts w:eastAsia="宋体"/>
          <w:b/>
          <w:bCs/>
          <w:sz w:val="22"/>
          <w:szCs w:val="22"/>
          <w:lang w:eastAsia="zh-CN"/>
        </w:rPr>
        <w:t>13</w:t>
      </w:r>
      <w:r w:rsidRPr="00836BF6">
        <w:rPr>
          <w:rFonts w:eastAsia="宋体"/>
          <w:b/>
          <w:bCs/>
          <w:sz w:val="22"/>
          <w:szCs w:val="22"/>
          <w:lang w:eastAsia="zh-CN"/>
        </w:rPr>
        <w:t xml:space="preserve">: SL CSI-RS uses the same EPRE of the accompanying PSSCH </w:t>
      </w:r>
      <w:r w:rsidRPr="00836BF6">
        <w:rPr>
          <w:rFonts w:eastAsia="宋体" w:hint="eastAsia"/>
          <w:b/>
          <w:bCs/>
          <w:sz w:val="22"/>
          <w:szCs w:val="22"/>
          <w:lang w:eastAsia="zh-CN"/>
        </w:rPr>
        <w:t>as</w:t>
      </w:r>
      <w:r w:rsidR="002A59EC">
        <w:rPr>
          <w:rFonts w:eastAsia="宋体"/>
          <w:b/>
          <w:bCs/>
          <w:sz w:val="22"/>
          <w:szCs w:val="22"/>
          <w:lang w:eastAsia="zh-CN"/>
        </w:rPr>
        <w:t xml:space="preserve"> the baseline.</w:t>
      </w:r>
    </w:p>
    <w:p w14:paraId="338F9B4B" w14:textId="77777777" w:rsidR="00836BF6" w:rsidRPr="00EC0A43" w:rsidRDefault="00836BF6" w:rsidP="00836BF6">
      <w:pPr>
        <w:pStyle w:val="0Maintext"/>
        <w:ind w:firstLine="0"/>
        <w:rPr>
          <w:rFonts w:eastAsiaTheme="minorEastAsia"/>
          <w:sz w:val="22"/>
          <w:szCs w:val="22"/>
          <w:lang w:eastAsia="ko-KR"/>
        </w:rPr>
      </w:pPr>
      <w:r w:rsidRPr="00EC0A43">
        <w:rPr>
          <w:rFonts w:eastAsiaTheme="minorEastAsia"/>
          <w:sz w:val="22"/>
          <w:szCs w:val="22"/>
          <w:lang w:eastAsia="ko-KR"/>
        </w:rPr>
        <w:t xml:space="preserve">SL PTRS is transmitted along with a PSSCH in FR2 system and the RX UE uses the PTRS to measure and compensate the phase noise in the accompanying PSSCH. Therefore, the transmit power of SL PTRS shall be determined based on the EPRE of the accompanying PSSCH. </w:t>
      </w:r>
      <w:r>
        <w:rPr>
          <w:rFonts w:eastAsiaTheme="minorEastAsia" w:hint="eastAsia"/>
          <w:sz w:val="22"/>
          <w:szCs w:val="22"/>
          <w:lang w:eastAsia="ko-KR"/>
        </w:rPr>
        <w:t>T</w:t>
      </w:r>
      <w:r w:rsidRPr="00EC0A43">
        <w:rPr>
          <w:rFonts w:eastAsiaTheme="minorEastAsia"/>
          <w:sz w:val="22"/>
          <w:szCs w:val="22"/>
          <w:lang w:eastAsia="ko-KR"/>
        </w:rPr>
        <w:t xml:space="preserve">he number of SL PTRS REs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can</w:t>
      </w:r>
      <w:r w:rsidRPr="00EC0A43">
        <w:rPr>
          <w:rFonts w:eastAsiaTheme="minorEastAsia"/>
          <w:sz w:val="22"/>
          <w:szCs w:val="22"/>
          <w:lang w:eastAsia="ko-KR"/>
        </w:rPr>
        <w:t xml:space="preserve"> be different depend</w:t>
      </w:r>
      <w:r>
        <w:rPr>
          <w:rFonts w:eastAsiaTheme="minorEastAsia" w:hint="eastAsia"/>
          <w:sz w:val="22"/>
          <w:szCs w:val="22"/>
          <w:lang w:eastAsia="ko-KR"/>
        </w:rPr>
        <w:t>ing</w:t>
      </w:r>
      <w:r w:rsidRPr="00EC0A43">
        <w:rPr>
          <w:rFonts w:eastAsiaTheme="minorEastAsia"/>
          <w:sz w:val="22"/>
          <w:szCs w:val="22"/>
          <w:lang w:eastAsia="ko-KR"/>
        </w:rPr>
        <w:t xml:space="preserve"> on the configuration</w:t>
      </w:r>
      <w:r>
        <w:rPr>
          <w:rFonts w:eastAsiaTheme="minorEastAsia" w:hint="eastAsia"/>
          <w:sz w:val="22"/>
          <w:szCs w:val="22"/>
          <w:lang w:eastAsia="ko-KR"/>
        </w:rPr>
        <w:t xml:space="preserve"> and</w:t>
      </w:r>
      <w:r w:rsidRPr="00EC0A43">
        <w:rPr>
          <w:rFonts w:eastAsiaTheme="minorEastAsia"/>
          <w:sz w:val="22"/>
          <w:szCs w:val="22"/>
          <w:lang w:eastAsia="ko-KR"/>
        </w:rPr>
        <w:t xml:space="preserve"> in order to keep the same total transmit power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 xml:space="preserve">EPRE of the </w:t>
      </w:r>
      <w:r w:rsidRPr="00EC0A43">
        <w:rPr>
          <w:rFonts w:eastAsiaTheme="minorEastAsia"/>
          <w:sz w:val="22"/>
          <w:szCs w:val="22"/>
          <w:lang w:eastAsia="ko-KR"/>
        </w:rPr>
        <w:t xml:space="preserve">SL PTRS shall </w:t>
      </w:r>
      <w:r>
        <w:rPr>
          <w:rFonts w:eastAsiaTheme="minorEastAsia" w:hint="eastAsia"/>
          <w:sz w:val="22"/>
          <w:szCs w:val="22"/>
          <w:lang w:eastAsia="ko-KR"/>
        </w:rPr>
        <w:t>be</w:t>
      </w:r>
      <w:r w:rsidRPr="00EC0A43">
        <w:rPr>
          <w:rFonts w:eastAsiaTheme="minorEastAsia"/>
          <w:sz w:val="22"/>
          <w:szCs w:val="22"/>
          <w:lang w:eastAsia="ko-KR"/>
        </w:rPr>
        <w:t xml:space="preserve"> the same as </w:t>
      </w:r>
      <w:r>
        <w:rPr>
          <w:rFonts w:eastAsiaTheme="minorEastAsia" w:hint="eastAsia"/>
          <w:sz w:val="22"/>
          <w:szCs w:val="22"/>
          <w:lang w:eastAsia="ko-KR"/>
        </w:rPr>
        <w:t xml:space="preserve">EPRE of </w:t>
      </w:r>
      <w:r w:rsidRPr="00EC0A43">
        <w:rPr>
          <w:rFonts w:eastAsiaTheme="minorEastAsia"/>
          <w:sz w:val="22"/>
          <w:szCs w:val="22"/>
          <w:lang w:eastAsia="ko-KR"/>
        </w:rPr>
        <w:t>the accompanying PSSCH.</w:t>
      </w:r>
    </w:p>
    <w:p w14:paraId="69E98ADC" w14:textId="0BD7F28F" w:rsidR="00836BF6" w:rsidRPr="00836BF6" w:rsidRDefault="00836BF6" w:rsidP="00836BF6">
      <w:pPr>
        <w:rPr>
          <w:rFonts w:eastAsia="宋体"/>
          <w:b/>
          <w:szCs w:val="22"/>
          <w:lang w:eastAsia="zh-CN"/>
        </w:rPr>
      </w:pPr>
      <w:r w:rsidRPr="00EC0A43">
        <w:rPr>
          <w:rFonts w:eastAsiaTheme="minorEastAsia"/>
          <w:b/>
          <w:szCs w:val="22"/>
          <w:lang w:eastAsia="ko-KR"/>
        </w:rPr>
        <w:t xml:space="preserve">Proposal </w:t>
      </w:r>
      <w:r w:rsidR="002A59EC">
        <w:rPr>
          <w:rFonts w:eastAsia="宋体"/>
          <w:b/>
          <w:szCs w:val="22"/>
          <w:lang w:eastAsia="zh-CN"/>
        </w:rPr>
        <w:t>14</w:t>
      </w:r>
      <w:r w:rsidRPr="00EC0A43">
        <w:rPr>
          <w:rFonts w:eastAsiaTheme="minorEastAsia"/>
          <w:b/>
          <w:szCs w:val="22"/>
          <w:lang w:eastAsia="ko-KR"/>
        </w:rPr>
        <w:t>: SL PTRS uses the same EPRE as the accompanying PSSCH.</w:t>
      </w:r>
    </w:p>
    <w:p w14:paraId="2CBDB914" w14:textId="19DEAB3C" w:rsidR="00F36364" w:rsidRDefault="00F36364" w:rsidP="00F36364">
      <w:pPr>
        <w:pStyle w:val="1"/>
        <w:tabs>
          <w:tab w:val="num" w:pos="0"/>
        </w:tabs>
        <w:ind w:left="799" w:hanging="799"/>
        <w:jc w:val="both"/>
      </w:pPr>
      <w:r>
        <w:t xml:space="preserve">Remaining issues for </w:t>
      </w:r>
      <w:proofErr w:type="spellStart"/>
      <w:r>
        <w:t>sidelink</w:t>
      </w:r>
      <w:proofErr w:type="spellEnd"/>
      <w:r>
        <w:t xml:space="preserve"> CSI</w:t>
      </w:r>
      <w:r>
        <w:rPr>
          <w:rFonts w:hint="eastAsia"/>
        </w:rPr>
        <w:t xml:space="preserve"> </w:t>
      </w:r>
      <w:r>
        <w:t>pro</w:t>
      </w:r>
      <w:r>
        <w:rPr>
          <w:rFonts w:hint="eastAsia"/>
        </w:rPr>
        <w:t>c</w:t>
      </w:r>
      <w:r>
        <w:t>edure</w:t>
      </w:r>
    </w:p>
    <w:p w14:paraId="0897AA0B" w14:textId="700653E0" w:rsidR="0024696A" w:rsidRDefault="0024696A" w:rsidP="0024696A">
      <w:pPr>
        <w:pStyle w:val="0Maintext"/>
        <w:ind w:firstLine="0"/>
        <w:rPr>
          <w:rFonts w:eastAsiaTheme="minorEastAsia"/>
          <w:sz w:val="22"/>
          <w:szCs w:val="22"/>
          <w:lang w:eastAsia="ko-KR"/>
        </w:rPr>
      </w:pPr>
      <w:r>
        <w:rPr>
          <w:rFonts w:eastAsiaTheme="minorEastAsia" w:hint="eastAsia"/>
          <w:sz w:val="22"/>
          <w:szCs w:val="22"/>
          <w:lang w:eastAsia="ko-KR"/>
        </w:rPr>
        <w:t>In</w:t>
      </w:r>
      <w:r w:rsidRPr="00CD1E49">
        <w:t xml:space="preserve"> </w:t>
      </w:r>
      <w:r w:rsidRPr="00CD1E49">
        <w:rPr>
          <w:rFonts w:eastAsiaTheme="minorEastAsia"/>
          <w:sz w:val="22"/>
          <w:szCs w:val="22"/>
          <w:lang w:eastAsia="ko-KR"/>
        </w:rPr>
        <w:t>the email discussion of 9</w:t>
      </w:r>
      <w:r>
        <w:rPr>
          <w:rFonts w:eastAsiaTheme="minorEastAsia"/>
          <w:sz w:val="22"/>
          <w:szCs w:val="22"/>
          <w:lang w:eastAsia="ko-KR"/>
        </w:rPr>
        <w:t>9</w:t>
      </w:r>
      <w:r w:rsidRPr="00CD1E49">
        <w:rPr>
          <w:rFonts w:eastAsiaTheme="minorEastAsia"/>
          <w:sz w:val="22"/>
          <w:szCs w:val="22"/>
          <w:lang w:eastAsia="ko-KR"/>
        </w:rPr>
        <w:t>-NR-</w:t>
      </w:r>
      <w:r>
        <w:rPr>
          <w:rFonts w:eastAsiaTheme="minorEastAsia"/>
          <w:sz w:val="22"/>
          <w:szCs w:val="22"/>
          <w:lang w:eastAsia="ko-KR"/>
        </w:rPr>
        <w:t xml:space="preserve">03, </w:t>
      </w:r>
      <w:r w:rsidRPr="00FE4C11">
        <w:rPr>
          <w:rFonts w:eastAsiaTheme="minorEastAsia"/>
          <w:sz w:val="22"/>
          <w:szCs w:val="22"/>
          <w:lang w:eastAsia="ko-KR"/>
        </w:rPr>
        <w:t>a solution of transmitting CSI report within a latency bound</w:t>
      </w:r>
      <w:r>
        <w:rPr>
          <w:rFonts w:eastAsiaTheme="minorEastAsia"/>
          <w:sz w:val="22"/>
          <w:szCs w:val="22"/>
          <w:lang w:eastAsia="ko-KR"/>
        </w:rPr>
        <w:t xml:space="preserve"> was discussed in order to avoid an outdated CQI/RI and the following was agreed in [</w:t>
      </w:r>
      <w:r w:rsidR="008767E8">
        <w:rPr>
          <w:rFonts w:eastAsiaTheme="minorEastAsia"/>
          <w:sz w:val="22"/>
          <w:szCs w:val="22"/>
          <w:lang w:eastAsia="ko-KR"/>
        </w:rPr>
        <w:t>5</w:t>
      </w:r>
      <w:r>
        <w:rPr>
          <w:rFonts w:eastAsiaTheme="minorEastAsia"/>
          <w:sz w:val="22"/>
          <w:szCs w:val="22"/>
          <w:lang w:eastAsia="ko-KR"/>
        </w:rPr>
        <w:t>] as</w:t>
      </w:r>
    </w:p>
    <w:p w14:paraId="3D632331" w14:textId="77777777" w:rsidR="0024696A" w:rsidRPr="00BE3FF5" w:rsidRDefault="0024696A" w:rsidP="0024696A">
      <w:pPr>
        <w:pStyle w:val="0Maintext"/>
        <w:numPr>
          <w:ilvl w:val="0"/>
          <w:numId w:val="46"/>
        </w:numPr>
        <w:rPr>
          <w:rFonts w:eastAsiaTheme="minorEastAsia"/>
          <w:sz w:val="22"/>
          <w:szCs w:val="22"/>
          <w:lang w:eastAsia="ko-KR"/>
        </w:rPr>
      </w:pPr>
      <w:r w:rsidRPr="00BE3FF5">
        <w:rPr>
          <w:rFonts w:eastAsiaTheme="minorEastAsia"/>
          <w:sz w:val="22"/>
          <w:szCs w:val="22"/>
          <w:lang w:eastAsia="ko-KR"/>
        </w:rPr>
        <w:t xml:space="preserve">RAN1 agreed that the latency bound for </w:t>
      </w:r>
      <w:proofErr w:type="spellStart"/>
      <w:r w:rsidRPr="00BE3FF5">
        <w:rPr>
          <w:rFonts w:eastAsiaTheme="minorEastAsia"/>
          <w:sz w:val="22"/>
          <w:szCs w:val="22"/>
          <w:lang w:eastAsia="ko-KR"/>
        </w:rPr>
        <w:t>Sidelink</w:t>
      </w:r>
      <w:proofErr w:type="spellEnd"/>
      <w:r w:rsidRPr="00BE3FF5">
        <w:rPr>
          <w:rFonts w:eastAsiaTheme="minorEastAsia"/>
          <w:sz w:val="22"/>
          <w:szCs w:val="22"/>
          <w:lang w:eastAsia="ko-KR"/>
        </w:rPr>
        <w:t xml:space="preserve"> CSI Reporting MAC CE is configurable within a range of 3 – 20 </w:t>
      </w:r>
      <w:proofErr w:type="spellStart"/>
      <w:r w:rsidRPr="00BE3FF5">
        <w:rPr>
          <w:rFonts w:eastAsiaTheme="minorEastAsia"/>
          <w:sz w:val="22"/>
          <w:szCs w:val="22"/>
          <w:lang w:eastAsia="ko-KR"/>
        </w:rPr>
        <w:t>ms</w:t>
      </w:r>
      <w:proofErr w:type="spellEnd"/>
      <w:r w:rsidRPr="00BE3FF5">
        <w:rPr>
          <w:rFonts w:eastAsiaTheme="minorEastAsia"/>
          <w:sz w:val="22"/>
          <w:szCs w:val="22"/>
          <w:lang w:eastAsia="ko-KR"/>
        </w:rPr>
        <w:t>, expressed in slots, where RAN1 will decide how the value is configured in the next meeting.</w:t>
      </w:r>
    </w:p>
    <w:p w14:paraId="1F49D550" w14:textId="77777777" w:rsidR="0024696A" w:rsidRPr="002D6B8A" w:rsidRDefault="0024696A" w:rsidP="0024696A">
      <w:pPr>
        <w:pStyle w:val="a4"/>
        <w:numPr>
          <w:ilvl w:val="0"/>
          <w:numId w:val="46"/>
        </w:numPr>
        <w:spacing w:after="120"/>
        <w:ind w:leftChars="0"/>
        <w:jc w:val="both"/>
        <w:rPr>
          <w:rFonts w:eastAsiaTheme="minorEastAsia" w:cs="Batang"/>
          <w:szCs w:val="22"/>
          <w:lang w:eastAsia="ko-KR"/>
        </w:rPr>
      </w:pPr>
      <w:r w:rsidRPr="002D6B8A">
        <w:rPr>
          <w:rFonts w:eastAsiaTheme="minorEastAsia" w:cs="Batang"/>
          <w:szCs w:val="22"/>
          <w:lang w:eastAsia="ko-KR"/>
        </w:rPr>
        <w:t xml:space="preserve">RAN1 assumes that any MAC CE based reporting of CQI/RI will follow the same procedure in terms of </w:t>
      </w:r>
      <w:proofErr w:type="spellStart"/>
      <w:r w:rsidRPr="002D6B8A">
        <w:rPr>
          <w:rFonts w:eastAsiaTheme="minorEastAsia" w:cs="Batang"/>
          <w:szCs w:val="22"/>
          <w:lang w:eastAsia="ko-KR"/>
        </w:rPr>
        <w:t>sidelink</w:t>
      </w:r>
      <w:proofErr w:type="spellEnd"/>
      <w:r w:rsidRPr="002D6B8A">
        <w:rPr>
          <w:rFonts w:eastAsiaTheme="minorEastAsia" w:cs="Batang"/>
          <w:szCs w:val="22"/>
          <w:lang w:eastAsia="ko-KR"/>
        </w:rPr>
        <w:t xml:space="preserve"> resource allocation framework defined by RAN1, i.e. it is expected to be transparent to the physical layer.</w:t>
      </w:r>
    </w:p>
    <w:p w14:paraId="6E890E9D" w14:textId="77777777" w:rsidR="0024696A" w:rsidRDefault="0024696A" w:rsidP="0024696A">
      <w:pPr>
        <w:pStyle w:val="0Maintext"/>
        <w:ind w:firstLine="0"/>
        <w:rPr>
          <w:rFonts w:eastAsiaTheme="minorEastAsia"/>
          <w:sz w:val="22"/>
          <w:szCs w:val="22"/>
          <w:lang w:eastAsia="ko-KR"/>
        </w:rPr>
      </w:pPr>
      <w:r>
        <w:rPr>
          <w:rFonts w:eastAsiaTheme="minorEastAsia"/>
          <w:sz w:val="22"/>
          <w:szCs w:val="22"/>
          <w:lang w:eastAsia="ko-KR"/>
        </w:rPr>
        <w:t>Therefore, the first remaining issue on SL CSI is how to configure the latency bound. We can consider the following alternatives to configure the latency bound for SL CSI reporting as</w:t>
      </w:r>
    </w:p>
    <w:p w14:paraId="1B0291DA" w14:textId="77777777" w:rsidR="0024696A" w:rsidRPr="00C52A3C" w:rsidRDefault="0024696A" w:rsidP="0024696A">
      <w:pPr>
        <w:pStyle w:val="a4"/>
        <w:numPr>
          <w:ilvl w:val="0"/>
          <w:numId w:val="46"/>
        </w:numPr>
        <w:ind w:leftChars="0"/>
        <w:rPr>
          <w:rFonts w:eastAsiaTheme="minorEastAsia" w:cs="Batang"/>
          <w:szCs w:val="22"/>
          <w:lang w:eastAsia="ko-KR"/>
        </w:rPr>
      </w:pPr>
      <w:r>
        <w:rPr>
          <w:rFonts w:eastAsiaTheme="minorEastAsia" w:cs="Batang"/>
          <w:szCs w:val="22"/>
          <w:lang w:eastAsia="ko-KR"/>
        </w:rPr>
        <w:t xml:space="preserve">Alt-1: The latency bound is (pre-)configured per resource pool within a range of </w:t>
      </w:r>
      <w:r w:rsidRPr="00BE3FF5">
        <w:rPr>
          <w:rFonts w:eastAsiaTheme="minorEastAsia"/>
          <w:szCs w:val="22"/>
          <w:lang w:eastAsia="ko-KR"/>
        </w:rPr>
        <w:t xml:space="preserve">3 – 20 </w:t>
      </w:r>
      <w:proofErr w:type="spellStart"/>
      <w:r w:rsidRPr="00BE3FF5">
        <w:rPr>
          <w:rFonts w:eastAsiaTheme="minorEastAsia"/>
          <w:szCs w:val="22"/>
          <w:lang w:eastAsia="ko-KR"/>
        </w:rPr>
        <w:t>ms</w:t>
      </w:r>
      <w:proofErr w:type="spellEnd"/>
      <w:r>
        <w:rPr>
          <w:rFonts w:eastAsiaTheme="minorEastAsia" w:cs="Batang"/>
          <w:szCs w:val="22"/>
          <w:lang w:eastAsia="ko-KR"/>
        </w:rPr>
        <w:t>.</w:t>
      </w:r>
    </w:p>
    <w:p w14:paraId="4CA21290" w14:textId="77777777" w:rsidR="0024696A" w:rsidRDefault="0024696A" w:rsidP="0024696A">
      <w:pPr>
        <w:pStyle w:val="a4"/>
        <w:numPr>
          <w:ilvl w:val="0"/>
          <w:numId w:val="46"/>
        </w:numPr>
        <w:ind w:leftChars="0"/>
        <w:rPr>
          <w:rFonts w:eastAsiaTheme="minorEastAsia" w:cs="Batang"/>
          <w:szCs w:val="22"/>
          <w:lang w:eastAsia="ko-KR"/>
        </w:rPr>
      </w:pPr>
      <w:r>
        <w:rPr>
          <w:rFonts w:eastAsiaTheme="minorEastAsia" w:cs="Batang"/>
          <w:szCs w:val="22"/>
          <w:lang w:eastAsia="ko-KR"/>
        </w:rPr>
        <w:t xml:space="preserve">Alt-2: Selection of the latency bound is up to TX UE within </w:t>
      </w:r>
      <w:r w:rsidRPr="00BE3FF5">
        <w:rPr>
          <w:rFonts w:eastAsiaTheme="minorEastAsia"/>
          <w:szCs w:val="22"/>
          <w:lang w:eastAsia="ko-KR"/>
        </w:rPr>
        <w:t xml:space="preserve">a range of 3 – 20 </w:t>
      </w:r>
      <w:proofErr w:type="spellStart"/>
      <w:r w:rsidRPr="00BE3FF5">
        <w:rPr>
          <w:rFonts w:eastAsiaTheme="minorEastAsia"/>
          <w:szCs w:val="22"/>
          <w:lang w:eastAsia="ko-KR"/>
        </w:rPr>
        <w:t>ms</w:t>
      </w:r>
      <w:proofErr w:type="spellEnd"/>
      <w:r>
        <w:rPr>
          <w:rFonts w:eastAsiaTheme="minorEastAsia" w:cs="Batang"/>
          <w:szCs w:val="22"/>
          <w:lang w:eastAsia="ko-KR"/>
        </w:rPr>
        <w:t xml:space="preserve"> and PC5-RRC provide this value for UE reporting CSI.</w:t>
      </w:r>
    </w:p>
    <w:p w14:paraId="00AF0B43" w14:textId="65791E4B" w:rsidR="0024696A" w:rsidRPr="001A4E89" w:rsidRDefault="0024696A" w:rsidP="0024696A">
      <w:pPr>
        <w:pStyle w:val="0Maintext"/>
        <w:ind w:firstLine="0"/>
        <w:rPr>
          <w:rFonts w:eastAsiaTheme="minorEastAsia"/>
          <w:sz w:val="22"/>
          <w:szCs w:val="22"/>
          <w:lang w:eastAsia="ko-KR"/>
        </w:rPr>
      </w:pPr>
      <w:r>
        <w:rPr>
          <w:rFonts w:eastAsiaTheme="minorEastAsia"/>
          <w:sz w:val="22"/>
          <w:szCs w:val="22"/>
          <w:lang w:eastAsia="ko-KR"/>
        </w:rPr>
        <w:t xml:space="preserve">In case of Alt-1, the latency bound can be controlled by network. On the other hand, in case of Alt-2, it is up to UE implementation. The advantage of Alt-2 is a flexibility where </w:t>
      </w:r>
      <w:r w:rsidR="00DD440E">
        <w:rPr>
          <w:rFonts w:eastAsiaTheme="minorEastAsia"/>
          <w:sz w:val="22"/>
          <w:szCs w:val="22"/>
          <w:lang w:eastAsia="ko-KR"/>
        </w:rPr>
        <w:t xml:space="preserve">the </w:t>
      </w:r>
      <w:r>
        <w:rPr>
          <w:rFonts w:eastAsiaTheme="minorEastAsia"/>
          <w:sz w:val="22"/>
          <w:szCs w:val="22"/>
          <w:lang w:eastAsia="ko-KR"/>
        </w:rPr>
        <w:t>UE can decide the latency bound for SL CSI reporting. However, in Alt-2, all UE</w:t>
      </w:r>
      <w:r w:rsidR="00DD440E">
        <w:rPr>
          <w:rFonts w:eastAsiaTheme="minorEastAsia"/>
          <w:sz w:val="22"/>
          <w:szCs w:val="22"/>
          <w:lang w:eastAsia="ko-KR"/>
        </w:rPr>
        <w:t>s</w:t>
      </w:r>
      <w:r>
        <w:rPr>
          <w:rFonts w:eastAsiaTheme="minorEastAsia"/>
          <w:sz w:val="22"/>
          <w:szCs w:val="22"/>
          <w:lang w:eastAsia="ko-KR"/>
        </w:rPr>
        <w:t xml:space="preserve"> in the network may want to select low latency bound for fast CSI feedback and this can results in congestion in the network aspect. Therefore, we prefer Alt-1. In addition, we need a clarification on UE behaviour for the latency bound on SL CSI reporting. Specifically, </w:t>
      </w:r>
      <w:r w:rsidR="008767E8">
        <w:rPr>
          <w:rFonts w:eastAsiaTheme="minorEastAsia"/>
          <w:sz w:val="22"/>
          <w:szCs w:val="22"/>
          <w:lang w:eastAsia="ko-KR"/>
        </w:rPr>
        <w:t xml:space="preserve">the </w:t>
      </w:r>
      <w:r w:rsidR="008767E8" w:rsidRPr="008767E8">
        <w:rPr>
          <w:rFonts w:eastAsiaTheme="minorEastAsia"/>
          <w:sz w:val="22"/>
          <w:szCs w:val="22"/>
          <w:lang w:eastAsia="ko-KR"/>
        </w:rPr>
        <w:t xml:space="preserve">UE is not expected to reporting CSI if resource is not granted within the latency bound for CSI </w:t>
      </w:r>
      <w:r w:rsidR="008767E8">
        <w:rPr>
          <w:rFonts w:eastAsiaTheme="minorEastAsia"/>
          <w:sz w:val="22"/>
          <w:szCs w:val="22"/>
          <w:lang w:eastAsia="ko-KR"/>
        </w:rPr>
        <w:t xml:space="preserve">reporting. </w:t>
      </w:r>
      <w:r>
        <w:rPr>
          <w:rFonts w:eastAsiaTheme="minorEastAsia"/>
          <w:sz w:val="22"/>
          <w:szCs w:val="22"/>
          <w:lang w:eastAsia="ko-KR"/>
        </w:rPr>
        <w:t>Therefore, we propose:</w:t>
      </w:r>
    </w:p>
    <w:p w14:paraId="564FC0DC" w14:textId="78DC71DD" w:rsidR="0024696A" w:rsidRDefault="0024696A" w:rsidP="0024696A">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2A59EC">
        <w:rPr>
          <w:rFonts w:eastAsiaTheme="minorEastAsia"/>
          <w:b/>
          <w:sz w:val="22"/>
          <w:szCs w:val="22"/>
          <w:lang w:eastAsia="ko-KR"/>
        </w:rPr>
        <w:t>15</w:t>
      </w:r>
      <w:r w:rsidRPr="00263199">
        <w:rPr>
          <w:rFonts w:eastAsiaTheme="minorEastAsia"/>
          <w:b/>
          <w:sz w:val="22"/>
          <w:szCs w:val="22"/>
          <w:lang w:eastAsia="ko-KR"/>
        </w:rPr>
        <w:t xml:space="preserve">: </w:t>
      </w:r>
      <w:r>
        <w:rPr>
          <w:rFonts w:eastAsiaTheme="minorEastAsia"/>
          <w:b/>
          <w:sz w:val="22"/>
          <w:szCs w:val="22"/>
          <w:lang w:eastAsia="ko-KR"/>
        </w:rPr>
        <w:t xml:space="preserve">The followings are proposed for </w:t>
      </w:r>
      <w:proofErr w:type="spellStart"/>
      <w:r>
        <w:rPr>
          <w:rFonts w:eastAsiaTheme="minorEastAsia"/>
          <w:b/>
          <w:sz w:val="22"/>
          <w:szCs w:val="22"/>
          <w:lang w:eastAsia="ko-KR"/>
        </w:rPr>
        <w:t>sidelink</w:t>
      </w:r>
      <w:proofErr w:type="spellEnd"/>
      <w:r>
        <w:rPr>
          <w:rFonts w:eastAsiaTheme="minorEastAsia"/>
          <w:b/>
          <w:sz w:val="22"/>
          <w:szCs w:val="22"/>
          <w:lang w:eastAsia="ko-KR"/>
        </w:rPr>
        <w:t xml:space="preserve"> CSI reporting:</w:t>
      </w:r>
    </w:p>
    <w:p w14:paraId="4CA6A89D" w14:textId="77777777" w:rsidR="0024696A" w:rsidRDefault="0024696A" w:rsidP="0024696A">
      <w:pPr>
        <w:pStyle w:val="0Maintext"/>
        <w:numPr>
          <w:ilvl w:val="0"/>
          <w:numId w:val="47"/>
        </w:numPr>
        <w:rPr>
          <w:rFonts w:eastAsiaTheme="minorEastAsia"/>
          <w:b/>
          <w:sz w:val="22"/>
          <w:szCs w:val="22"/>
          <w:lang w:eastAsia="ko-KR"/>
        </w:rPr>
      </w:pPr>
      <w:r>
        <w:rPr>
          <w:rFonts w:eastAsiaTheme="minorEastAsia"/>
          <w:b/>
          <w:sz w:val="22"/>
          <w:szCs w:val="22"/>
          <w:lang w:eastAsia="ko-KR"/>
        </w:rPr>
        <w:t xml:space="preserve">The latency </w:t>
      </w:r>
      <w:r w:rsidRPr="001A4E89">
        <w:rPr>
          <w:rFonts w:eastAsiaTheme="minorEastAsia"/>
          <w:b/>
          <w:sz w:val="22"/>
          <w:szCs w:val="22"/>
          <w:lang w:eastAsia="ko-KR"/>
        </w:rPr>
        <w:t xml:space="preserve">bound for </w:t>
      </w:r>
      <w:proofErr w:type="spellStart"/>
      <w:r>
        <w:rPr>
          <w:rFonts w:eastAsiaTheme="minorEastAsia"/>
          <w:b/>
          <w:sz w:val="22"/>
          <w:szCs w:val="22"/>
          <w:lang w:eastAsia="ko-KR"/>
        </w:rPr>
        <w:t>sidelink</w:t>
      </w:r>
      <w:proofErr w:type="spellEnd"/>
      <w:r w:rsidRPr="001A4E89">
        <w:rPr>
          <w:rFonts w:eastAsiaTheme="minorEastAsia"/>
          <w:b/>
          <w:sz w:val="22"/>
          <w:szCs w:val="22"/>
          <w:lang w:eastAsia="ko-KR"/>
        </w:rPr>
        <w:t xml:space="preserve"> CSI </w:t>
      </w:r>
      <w:r>
        <w:rPr>
          <w:rFonts w:eastAsiaTheme="minorEastAsia"/>
          <w:b/>
          <w:sz w:val="22"/>
          <w:szCs w:val="22"/>
          <w:lang w:eastAsia="ko-KR"/>
        </w:rPr>
        <w:t>r</w:t>
      </w:r>
      <w:r w:rsidRPr="001A4E89">
        <w:rPr>
          <w:rFonts w:eastAsiaTheme="minorEastAsia"/>
          <w:b/>
          <w:sz w:val="22"/>
          <w:szCs w:val="22"/>
          <w:lang w:eastAsia="ko-KR"/>
        </w:rPr>
        <w:t xml:space="preserve">eporting is </w:t>
      </w:r>
      <w:r>
        <w:rPr>
          <w:rFonts w:eastAsiaTheme="minorEastAsia"/>
          <w:b/>
          <w:sz w:val="22"/>
          <w:szCs w:val="22"/>
          <w:lang w:eastAsia="ko-KR"/>
        </w:rPr>
        <w:t xml:space="preserve">(pre-)configured per resource pool within </w:t>
      </w:r>
      <w:r w:rsidRPr="001A4E89">
        <w:rPr>
          <w:rFonts w:eastAsiaTheme="minorEastAsia"/>
          <w:b/>
          <w:sz w:val="22"/>
          <w:szCs w:val="22"/>
          <w:lang w:eastAsia="ko-KR"/>
        </w:rPr>
        <w:t xml:space="preserve">a range of 3 – 20 </w:t>
      </w:r>
      <w:proofErr w:type="spellStart"/>
      <w:r w:rsidRPr="001A4E89">
        <w:rPr>
          <w:rFonts w:eastAsiaTheme="minorEastAsia"/>
          <w:b/>
          <w:sz w:val="22"/>
          <w:szCs w:val="22"/>
          <w:lang w:eastAsia="ko-KR"/>
        </w:rPr>
        <w:t>ms</w:t>
      </w:r>
      <w:proofErr w:type="spellEnd"/>
      <w:r>
        <w:rPr>
          <w:rFonts w:eastAsiaTheme="minorEastAsia"/>
          <w:b/>
          <w:sz w:val="22"/>
          <w:szCs w:val="22"/>
          <w:lang w:eastAsia="ko-KR"/>
        </w:rPr>
        <w:t>.</w:t>
      </w:r>
    </w:p>
    <w:p w14:paraId="7152EAD8" w14:textId="3C093348" w:rsidR="0024696A" w:rsidRPr="00496FBD" w:rsidRDefault="0024696A" w:rsidP="008767E8">
      <w:pPr>
        <w:pStyle w:val="0Maintext"/>
        <w:numPr>
          <w:ilvl w:val="0"/>
          <w:numId w:val="47"/>
        </w:numPr>
        <w:rPr>
          <w:rFonts w:eastAsiaTheme="minorEastAsia"/>
          <w:b/>
          <w:sz w:val="22"/>
          <w:szCs w:val="22"/>
          <w:lang w:eastAsia="ko-KR"/>
        </w:rPr>
      </w:pPr>
      <w:r>
        <w:rPr>
          <w:rFonts w:eastAsiaTheme="minorEastAsia"/>
          <w:b/>
          <w:sz w:val="22"/>
          <w:szCs w:val="22"/>
          <w:lang w:eastAsia="ko-KR"/>
        </w:rPr>
        <w:t xml:space="preserve">The </w:t>
      </w:r>
      <w:r w:rsidR="008767E8">
        <w:rPr>
          <w:rFonts w:eastAsiaTheme="minorEastAsia"/>
          <w:b/>
          <w:sz w:val="22"/>
          <w:szCs w:val="22"/>
          <w:lang w:eastAsia="ko-KR"/>
        </w:rPr>
        <w:t xml:space="preserve">UE </w:t>
      </w:r>
      <w:r w:rsidR="008767E8" w:rsidRPr="008767E8">
        <w:rPr>
          <w:rFonts w:eastAsiaTheme="minorEastAsia"/>
          <w:b/>
          <w:sz w:val="22"/>
          <w:szCs w:val="22"/>
          <w:lang w:eastAsia="ko-KR"/>
        </w:rPr>
        <w:t>is not expected to report CSI if resource is not granted within the latency bound for CSI reporting</w:t>
      </w:r>
      <w:r>
        <w:rPr>
          <w:rFonts w:eastAsiaTheme="minorEastAsia"/>
          <w:b/>
          <w:sz w:val="22"/>
          <w:szCs w:val="22"/>
          <w:lang w:eastAsia="ko-KR"/>
        </w:rPr>
        <w:t>.</w:t>
      </w:r>
    </w:p>
    <w:p w14:paraId="15084387" w14:textId="4C91282D" w:rsidR="0024696A" w:rsidRPr="004F1D6C" w:rsidRDefault="0024696A" w:rsidP="0024696A">
      <w:pPr>
        <w:spacing w:after="120" w:line="288" w:lineRule="auto"/>
        <w:jc w:val="both"/>
        <w:rPr>
          <w:lang w:val="en-US" w:eastAsia="ko-KR"/>
        </w:rPr>
      </w:pPr>
      <w:r w:rsidRPr="004F1D6C">
        <w:rPr>
          <w:lang w:val="en-US"/>
        </w:rPr>
        <w:t xml:space="preserve">The following table provides the corresponding text proposal for Proposal </w:t>
      </w:r>
      <w:r w:rsidR="008767E8">
        <w:rPr>
          <w:lang w:val="en-US" w:eastAsia="ko-KR"/>
        </w:rPr>
        <w:t>13</w:t>
      </w:r>
      <w:r w:rsidRPr="004F1D6C">
        <w:rPr>
          <w:lang w:val="en-US"/>
        </w:rPr>
        <w:t>:</w:t>
      </w:r>
    </w:p>
    <w:tbl>
      <w:tblPr>
        <w:tblStyle w:val="a6"/>
        <w:tblW w:w="0" w:type="auto"/>
        <w:tblLook w:val="04A0" w:firstRow="1" w:lastRow="0" w:firstColumn="1" w:lastColumn="0" w:noHBand="0" w:noVBand="1"/>
      </w:tblPr>
      <w:tblGrid>
        <w:gridCol w:w="9629"/>
      </w:tblGrid>
      <w:tr w:rsidR="0024696A" w14:paraId="52103845" w14:textId="77777777" w:rsidTr="00D31142">
        <w:tc>
          <w:tcPr>
            <w:tcW w:w="9629" w:type="dxa"/>
          </w:tcPr>
          <w:p w14:paraId="16E90E66" w14:textId="77777777" w:rsidR="00DD440E" w:rsidRPr="00A81FC3" w:rsidRDefault="00DD440E" w:rsidP="00DD440E">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8.5.1.1</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4 =============</w:t>
            </w:r>
            <w:r w:rsidRPr="00A81FC3">
              <w:rPr>
                <w:rFonts w:eastAsia="宋体"/>
                <w:color w:val="FF0000"/>
                <w:lang w:eastAsia="zh-CN"/>
              </w:rPr>
              <w:t>===</w:t>
            </w:r>
            <w:r>
              <w:rPr>
                <w:rFonts w:eastAsia="宋体"/>
                <w:color w:val="FF0000"/>
                <w:lang w:eastAsia="zh-CN"/>
              </w:rPr>
              <w:t>=</w:t>
            </w:r>
          </w:p>
          <w:p w14:paraId="62387403" w14:textId="77777777" w:rsidR="0024696A" w:rsidRPr="008767E8" w:rsidRDefault="0024696A" w:rsidP="00D31142">
            <w:pPr>
              <w:spacing w:after="0" w:line="259" w:lineRule="auto"/>
              <w:rPr>
                <w:rFonts w:eastAsiaTheme="minorHAnsi"/>
                <w:szCs w:val="22"/>
                <w:lang w:val="en-US"/>
              </w:rPr>
            </w:pPr>
            <w:r w:rsidRPr="008767E8">
              <w:rPr>
                <w:rFonts w:eastAsiaTheme="minorHAnsi"/>
                <w:szCs w:val="22"/>
                <w:lang w:val="en-US"/>
              </w:rPr>
              <w:t>…</w:t>
            </w:r>
          </w:p>
          <w:p w14:paraId="2AC78CCE" w14:textId="77777777" w:rsidR="0024696A" w:rsidRPr="008767E8" w:rsidRDefault="0024696A" w:rsidP="00D31142">
            <w:pPr>
              <w:rPr>
                <w:szCs w:val="22"/>
              </w:rPr>
            </w:pPr>
            <w:r w:rsidRPr="008767E8">
              <w:rPr>
                <w:szCs w:val="22"/>
              </w:rPr>
              <w:lastRenderedPageBreak/>
              <w:t>The CSI reporting can be aperiodic (using [10, TS 38.321]). Table 8.5.1.1-1 shows the supported combinations of CSI reporting configurations and CSI-RS configurations and how the CSI reporting is triggered for CSI-RS configuration. Aperiodic CSI-RS is configured and triggered/activated as described in Clause 8.5.1.2.</w:t>
            </w:r>
          </w:p>
          <w:p w14:paraId="44717C06" w14:textId="77777777" w:rsidR="0024696A" w:rsidRPr="008767E8" w:rsidRDefault="0024696A" w:rsidP="00D31142">
            <w:pPr>
              <w:spacing w:after="0" w:line="259" w:lineRule="auto"/>
              <w:rPr>
                <w:color w:val="FF0000"/>
                <w:szCs w:val="22"/>
                <w:lang w:val="en-US"/>
              </w:rPr>
            </w:pPr>
            <w:r w:rsidRPr="008767E8">
              <w:rPr>
                <w:color w:val="FF0000"/>
                <w:szCs w:val="22"/>
                <w:lang w:val="en-US"/>
              </w:rPr>
              <w:t>The UE can be configured with latency bound for CSI reporting as indicated by the higher layer parameters [TBD]</w:t>
            </w:r>
          </w:p>
          <w:p w14:paraId="50AFCD11" w14:textId="43DC50D6" w:rsidR="0024696A" w:rsidRPr="008767E8" w:rsidRDefault="0024696A" w:rsidP="00D31142">
            <w:pPr>
              <w:spacing w:after="0" w:line="259" w:lineRule="auto"/>
              <w:rPr>
                <w:color w:val="FF0000"/>
                <w:szCs w:val="22"/>
                <w:lang w:val="en-US"/>
              </w:rPr>
            </w:pPr>
            <w:r w:rsidRPr="008767E8">
              <w:rPr>
                <w:color w:val="FF0000"/>
                <w:szCs w:val="22"/>
                <w:lang w:val="en-US"/>
              </w:rPr>
              <w:t>The UE is not expected to report CSI if resource is not granted within the latency bound for CSI reporting</w:t>
            </w:r>
          </w:p>
          <w:p w14:paraId="035AEBAF" w14:textId="7615F7AF" w:rsidR="0024696A" w:rsidRPr="00C82977" w:rsidRDefault="00DD440E" w:rsidP="00D31142">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8.5.1.1 in TS 38.214 =================</w:t>
            </w:r>
          </w:p>
        </w:tc>
      </w:tr>
    </w:tbl>
    <w:p w14:paraId="534B8289" w14:textId="7EB193B2" w:rsidR="0024696A" w:rsidRPr="001D39FC" w:rsidRDefault="0024696A" w:rsidP="0024696A">
      <w:pPr>
        <w:pStyle w:val="0Maintext"/>
        <w:ind w:firstLine="0"/>
        <w:rPr>
          <w:rFonts w:eastAsiaTheme="minorEastAsia" w:cs="Times New Roman"/>
          <w:sz w:val="22"/>
          <w:szCs w:val="22"/>
          <w:lang w:val="en-US" w:eastAsia="ko-KR"/>
        </w:rPr>
      </w:pPr>
      <w:r w:rsidRPr="00D53E53">
        <w:rPr>
          <w:rFonts w:eastAsiaTheme="minorEastAsia" w:cs="Times New Roman" w:hint="eastAsia"/>
          <w:sz w:val="22"/>
          <w:szCs w:val="22"/>
          <w:lang w:val="en-US" w:eastAsia="ko-KR"/>
        </w:rPr>
        <w:lastRenderedPageBreak/>
        <w:t xml:space="preserve">In addition, the second remaining issue is </w:t>
      </w:r>
      <w:r>
        <w:rPr>
          <w:rFonts w:eastAsiaTheme="minorEastAsia" w:cs="Times New Roman"/>
          <w:sz w:val="22"/>
          <w:szCs w:val="22"/>
          <w:lang w:val="en-US" w:eastAsia="ko-KR"/>
        </w:rPr>
        <w:t xml:space="preserve">about the transmit power of SL CSI-RS. </w:t>
      </w:r>
      <w:r w:rsidR="00364EDB" w:rsidRPr="00364EDB">
        <w:rPr>
          <w:rFonts w:eastAsiaTheme="minorEastAsia" w:cs="Times New Roman"/>
          <w:sz w:val="22"/>
          <w:szCs w:val="22"/>
          <w:lang w:val="en-US" w:eastAsia="ko-KR"/>
        </w:rPr>
        <w:t xml:space="preserve">Since it was agreed that NR </w:t>
      </w:r>
      <w:proofErr w:type="spellStart"/>
      <w:r w:rsidR="00364EDB" w:rsidRPr="00364EDB">
        <w:rPr>
          <w:rFonts w:eastAsiaTheme="minorEastAsia" w:cs="Times New Roman"/>
          <w:sz w:val="22"/>
          <w:szCs w:val="22"/>
          <w:lang w:val="en-US" w:eastAsia="ko-KR"/>
        </w:rPr>
        <w:t>Uu</w:t>
      </w:r>
      <w:proofErr w:type="spellEnd"/>
      <w:r w:rsidR="00364EDB" w:rsidRPr="00364EDB">
        <w:rPr>
          <w:rFonts w:eastAsiaTheme="minorEastAsia" w:cs="Times New Roman"/>
          <w:sz w:val="22"/>
          <w:szCs w:val="22"/>
          <w:lang w:val="en-US" w:eastAsia="ko-KR"/>
        </w:rPr>
        <w:t xml:space="preserve"> CSI-RS pattern for 1 and 2 antenna ports is supported for NR </w:t>
      </w:r>
      <w:r w:rsidR="00364EDB">
        <w:rPr>
          <w:rFonts w:eastAsiaTheme="minorEastAsia" w:cs="Times New Roman"/>
          <w:sz w:val="22"/>
          <w:szCs w:val="22"/>
          <w:lang w:val="en-US" w:eastAsia="ko-KR"/>
        </w:rPr>
        <w:t>SL CSI-RS, we can assume that the transmit</w:t>
      </w:r>
      <w:r w:rsidR="00364EDB" w:rsidRPr="00364EDB">
        <w:rPr>
          <w:rFonts w:eastAsiaTheme="minorEastAsia" w:cs="Times New Roman"/>
          <w:sz w:val="22"/>
          <w:szCs w:val="22"/>
          <w:lang w:val="en-US" w:eastAsia="ko-KR"/>
        </w:rPr>
        <w:t xml:space="preserve"> power of </w:t>
      </w:r>
      <w:r w:rsidR="00364EDB">
        <w:rPr>
          <w:rFonts w:eastAsiaTheme="minorEastAsia" w:cs="Times New Roman"/>
          <w:sz w:val="22"/>
          <w:szCs w:val="22"/>
          <w:lang w:val="en-US" w:eastAsia="ko-KR"/>
        </w:rPr>
        <w:t xml:space="preserve">SL </w:t>
      </w:r>
      <w:r w:rsidR="00364EDB" w:rsidRPr="00364EDB">
        <w:rPr>
          <w:rFonts w:eastAsiaTheme="minorEastAsia" w:cs="Times New Roman"/>
          <w:sz w:val="22"/>
          <w:szCs w:val="22"/>
          <w:lang w:val="en-US" w:eastAsia="ko-KR"/>
        </w:rPr>
        <w:t>CSI-RS and PSSCH data is same</w:t>
      </w:r>
      <w:r w:rsidR="00364EDB">
        <w:rPr>
          <w:rFonts w:eastAsiaTheme="minorEastAsia" w:cs="Times New Roman"/>
          <w:sz w:val="22"/>
          <w:szCs w:val="22"/>
          <w:lang w:val="en-US" w:eastAsia="ko-KR"/>
        </w:rPr>
        <w:t>. However, RX UE cannot know the transmit power of PSSCH. Therefore, t</w:t>
      </w:r>
      <w:r w:rsidR="00364EDB" w:rsidRPr="00381E3F">
        <w:rPr>
          <w:sz w:val="22"/>
          <w:szCs w:val="22"/>
        </w:rPr>
        <w:t xml:space="preserve">he </w:t>
      </w:r>
      <w:r w:rsidRPr="00381E3F">
        <w:rPr>
          <w:sz w:val="22"/>
          <w:szCs w:val="22"/>
        </w:rPr>
        <w:t>transmit power of SL CSI-RS needs to be informed to RX UE</w:t>
      </w:r>
      <w:r>
        <w:rPr>
          <w:sz w:val="22"/>
          <w:szCs w:val="22"/>
        </w:rPr>
        <w:t xml:space="preserve"> i</w:t>
      </w:r>
      <w:r w:rsidRPr="00381E3F">
        <w:rPr>
          <w:sz w:val="22"/>
          <w:szCs w:val="22"/>
        </w:rPr>
        <w:t xml:space="preserve">n order to accurately </w:t>
      </w:r>
      <w:r>
        <w:rPr>
          <w:sz w:val="22"/>
          <w:szCs w:val="22"/>
        </w:rPr>
        <w:t>estimate channel from SL CSI-RS</w:t>
      </w:r>
      <w:r w:rsidRPr="00381E3F">
        <w:rPr>
          <w:sz w:val="22"/>
          <w:szCs w:val="22"/>
        </w:rPr>
        <w:t xml:space="preserve">. One way is that SCI carries that information but it is not desirable, because transmit power of SL CSI-RS will not be dynamically changed while it causes unnecessary </w:t>
      </w:r>
      <w:proofErr w:type="spellStart"/>
      <w:r w:rsidRPr="00381E3F">
        <w:rPr>
          <w:sz w:val="22"/>
          <w:szCs w:val="22"/>
        </w:rPr>
        <w:t>signaling</w:t>
      </w:r>
      <w:proofErr w:type="spellEnd"/>
      <w:r w:rsidRPr="00381E3F">
        <w:rPr>
          <w:sz w:val="22"/>
          <w:szCs w:val="22"/>
        </w:rPr>
        <w:t xml:space="preserve"> overhead. So, another way is that higher layer provides information about a reference transmit power of SL CSI-RS and based on this information, TX UE and RX UE can have the same understanding about the SL CSI. More specifically, in the course of PC5-RRC connection setup, PC5-RRC can provide the reference transmit power for SL CSI-RS. Even though this reference transmit power is not exact transmit power of SL CSI-RS, UE receiving SL CSI-RS can estimate the channel based on this reference power and report SL CSI. Then, UE receiving SL CSI can assume that SL CSI was generated for the reference power provided by PC5-RRC. Therefore, the following is proposed:</w:t>
      </w:r>
    </w:p>
    <w:p w14:paraId="12DBA8F3" w14:textId="7D7C02B4" w:rsidR="0024696A" w:rsidRDefault="0024696A" w:rsidP="0024696A">
      <w:pPr>
        <w:pStyle w:val="0Maintext"/>
        <w:ind w:firstLine="0"/>
        <w:rPr>
          <w:rFonts w:eastAsiaTheme="minorEastAsia" w:cs="Times New Roman"/>
          <w:b/>
          <w:sz w:val="22"/>
          <w:szCs w:val="22"/>
          <w:lang w:eastAsia="ko-KR"/>
        </w:rPr>
      </w:pPr>
      <w:r w:rsidRPr="00263199">
        <w:rPr>
          <w:rFonts w:eastAsiaTheme="minorEastAsia"/>
          <w:b/>
          <w:sz w:val="22"/>
          <w:szCs w:val="22"/>
          <w:lang w:eastAsia="ko-KR"/>
        </w:rPr>
        <w:t xml:space="preserve">Proposal </w:t>
      </w:r>
      <w:r w:rsidR="002A59EC">
        <w:rPr>
          <w:rFonts w:eastAsia="宋体"/>
          <w:b/>
          <w:sz w:val="22"/>
          <w:szCs w:val="22"/>
          <w:lang w:eastAsia="zh-CN"/>
        </w:rPr>
        <w:t>16</w:t>
      </w:r>
      <w:r w:rsidRPr="00263199">
        <w:rPr>
          <w:rFonts w:eastAsiaTheme="minorEastAsia"/>
          <w:b/>
          <w:sz w:val="22"/>
          <w:szCs w:val="22"/>
          <w:lang w:eastAsia="ko-KR"/>
        </w:rPr>
        <w:t xml:space="preserve">: </w:t>
      </w:r>
      <w:r>
        <w:rPr>
          <w:rStyle w:val="af0"/>
          <w:rFonts w:cs="Times New Roman"/>
          <w:sz w:val="22"/>
          <w:szCs w:val="22"/>
        </w:rPr>
        <w:t>PC5-RRC</w:t>
      </w:r>
      <w:r w:rsidRPr="00381E3F">
        <w:rPr>
          <w:rStyle w:val="af0"/>
          <w:rFonts w:cs="Times New Roman"/>
          <w:sz w:val="22"/>
          <w:szCs w:val="22"/>
        </w:rPr>
        <w:t xml:space="preserve"> provides </w:t>
      </w:r>
      <w:r>
        <w:rPr>
          <w:rStyle w:val="af0"/>
          <w:rFonts w:cs="Times New Roman"/>
          <w:sz w:val="22"/>
          <w:szCs w:val="22"/>
        </w:rPr>
        <w:t xml:space="preserve">a reference </w:t>
      </w:r>
      <w:r w:rsidRPr="00381E3F">
        <w:rPr>
          <w:rStyle w:val="af0"/>
          <w:rFonts w:cs="Times New Roman"/>
          <w:sz w:val="22"/>
          <w:szCs w:val="22"/>
        </w:rPr>
        <w:t>transmit power of SL CSI-RS to UE receiving SL CSI-RS</w:t>
      </w:r>
      <w:r w:rsidRPr="00381E3F">
        <w:rPr>
          <w:rFonts w:eastAsiaTheme="minorEastAsia" w:cs="Times New Roman"/>
          <w:b/>
          <w:sz w:val="22"/>
          <w:szCs w:val="22"/>
          <w:lang w:eastAsia="ko-KR"/>
        </w:rPr>
        <w:t>.</w:t>
      </w:r>
    </w:p>
    <w:p w14:paraId="0FED2A54" w14:textId="352BBE9E" w:rsidR="0024696A" w:rsidRPr="004F1D6C" w:rsidRDefault="0024696A" w:rsidP="0024696A">
      <w:pPr>
        <w:spacing w:after="120" w:line="288" w:lineRule="auto"/>
        <w:jc w:val="both"/>
        <w:rPr>
          <w:lang w:val="en-US" w:eastAsia="ko-KR"/>
        </w:rPr>
      </w:pPr>
      <w:r w:rsidRPr="004F1D6C">
        <w:rPr>
          <w:lang w:val="en-US"/>
        </w:rPr>
        <w:t xml:space="preserve">The following table provides the corresponding text proposal for Proposal </w:t>
      </w:r>
      <w:r w:rsidR="008767E8">
        <w:rPr>
          <w:lang w:val="en-US" w:eastAsia="ko-KR"/>
        </w:rPr>
        <w:t>14</w:t>
      </w:r>
      <w:r w:rsidRPr="004F1D6C">
        <w:rPr>
          <w:lang w:val="en-US"/>
        </w:rPr>
        <w:t>:</w:t>
      </w:r>
    </w:p>
    <w:tbl>
      <w:tblPr>
        <w:tblStyle w:val="a6"/>
        <w:tblW w:w="0" w:type="auto"/>
        <w:tblLook w:val="04A0" w:firstRow="1" w:lastRow="0" w:firstColumn="1" w:lastColumn="0" w:noHBand="0" w:noVBand="1"/>
      </w:tblPr>
      <w:tblGrid>
        <w:gridCol w:w="9629"/>
      </w:tblGrid>
      <w:tr w:rsidR="0024696A" w14:paraId="0347098D" w14:textId="77777777" w:rsidTr="00D31142">
        <w:tc>
          <w:tcPr>
            <w:tcW w:w="9629" w:type="dxa"/>
          </w:tcPr>
          <w:p w14:paraId="70CE37D6" w14:textId="77777777" w:rsidR="00DD440E" w:rsidRPr="00C11000" w:rsidRDefault="00DD440E" w:rsidP="00DD440E">
            <w:pPr>
              <w:rPr>
                <w:rFonts w:eastAsia="宋体"/>
                <w:color w:val="FF0000"/>
                <w:szCs w:val="22"/>
                <w:lang w:eastAsia="zh-CN"/>
              </w:rPr>
            </w:pPr>
            <w:r w:rsidRPr="00C11000">
              <w:rPr>
                <w:rFonts w:eastAsia="宋体"/>
                <w:color w:val="FF0000"/>
                <w:szCs w:val="22"/>
                <w:lang w:eastAsia="zh-CN"/>
              </w:rPr>
              <w:t>==================</w:t>
            </w:r>
            <w:r w:rsidRPr="00C11000">
              <w:rPr>
                <w:color w:val="FF0000"/>
                <w:szCs w:val="22"/>
              </w:rPr>
              <w:t xml:space="preserve"> </w:t>
            </w:r>
            <w:r w:rsidRPr="00C11000">
              <w:rPr>
                <w:rFonts w:eastAsia="宋体"/>
                <w:color w:val="FF0000"/>
                <w:szCs w:val="22"/>
                <w:lang w:eastAsia="zh-CN"/>
              </w:rPr>
              <w:t>Begin of Text Proposal for Section 8.5.2.2 in TS 38.214 =================</w:t>
            </w:r>
          </w:p>
          <w:p w14:paraId="5E8FDCBD" w14:textId="77777777" w:rsidR="0024696A" w:rsidRPr="008767E8" w:rsidRDefault="0024696A" w:rsidP="00D31142">
            <w:pPr>
              <w:rPr>
                <w:szCs w:val="22"/>
                <w:lang w:val="en-US"/>
              </w:rPr>
            </w:pPr>
            <w:r w:rsidRPr="008767E8">
              <w:rPr>
                <w:szCs w:val="22"/>
                <w:lang w:val="en-US"/>
              </w:rPr>
              <w:t>The UE can be configured with one CSI-RS pattern as indicated by the higher layer parameters TBD.</w:t>
            </w:r>
          </w:p>
          <w:p w14:paraId="501419C6" w14:textId="77777777" w:rsidR="0024696A" w:rsidRPr="008767E8" w:rsidRDefault="0024696A" w:rsidP="00D31142">
            <w:pPr>
              <w:rPr>
                <w:color w:val="000000" w:themeColor="text1"/>
                <w:szCs w:val="22"/>
                <w:lang w:val="en-US"/>
              </w:rPr>
            </w:pPr>
            <w:r w:rsidRPr="008767E8">
              <w:rPr>
                <w:color w:val="000000" w:themeColor="text1"/>
                <w:szCs w:val="22"/>
                <w:lang w:val="en-US"/>
              </w:rPr>
              <w:t>Parameters for which the UE shall assume non-zero transmission power for CSI-RS are configured according to clause 8.2.1.</w:t>
            </w:r>
          </w:p>
          <w:p w14:paraId="2E2D95FA" w14:textId="643DD331" w:rsidR="0024696A" w:rsidRPr="008767E8" w:rsidRDefault="008767E8" w:rsidP="00D31142">
            <w:pPr>
              <w:rPr>
                <w:color w:val="000000" w:themeColor="text1"/>
                <w:szCs w:val="22"/>
                <w:lang w:val="en-US"/>
              </w:rPr>
            </w:pPr>
            <w:r w:rsidRPr="008767E8">
              <w:rPr>
                <w:color w:val="FF0000"/>
                <w:szCs w:val="22"/>
                <w:lang w:val="en-US"/>
              </w:rPr>
              <w:t>The UE can be configured with a reference transmit power of CSI-RS as indicated by the higher layer [TBD]</w:t>
            </w:r>
          </w:p>
          <w:p w14:paraId="25DF5184" w14:textId="0A811849" w:rsidR="0024696A" w:rsidRPr="008767E8" w:rsidRDefault="00DD440E" w:rsidP="008767E8">
            <w:pPr>
              <w:pStyle w:val="0Maintext"/>
              <w:spacing w:before="0" w:beforeAutospacing="0" w:after="0" w:afterAutospacing="0"/>
              <w:ind w:firstLine="0"/>
              <w:rPr>
                <w:sz w:val="22"/>
                <w:szCs w:val="22"/>
                <w:lang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8.5.2.2 in TS 38.214 =================</w:t>
            </w:r>
          </w:p>
        </w:tc>
      </w:tr>
    </w:tbl>
    <w:p w14:paraId="7B1CFA53" w14:textId="77777777" w:rsidR="00930A67" w:rsidRPr="00F36364" w:rsidRDefault="00930A67" w:rsidP="00263199">
      <w:pPr>
        <w:pStyle w:val="0Maintext"/>
        <w:ind w:firstLine="0"/>
        <w:rPr>
          <w:rFonts w:eastAsiaTheme="minorEastAsia"/>
          <w:sz w:val="22"/>
          <w:szCs w:val="22"/>
          <w:lang w:eastAsia="ko-KR"/>
        </w:rPr>
      </w:pPr>
    </w:p>
    <w:p w14:paraId="62B34FE2" w14:textId="77777777" w:rsidR="001368F6" w:rsidRPr="00B25B26" w:rsidRDefault="001368F6" w:rsidP="0058053D">
      <w:pPr>
        <w:pStyle w:val="1"/>
        <w:tabs>
          <w:tab w:val="num" w:pos="0"/>
        </w:tabs>
        <w:ind w:left="799" w:hanging="799"/>
        <w:jc w:val="both"/>
      </w:pPr>
      <w:r w:rsidRPr="00B25B26">
        <w:rPr>
          <w:rFonts w:hint="eastAsia"/>
        </w:rPr>
        <w:t>Conclusions</w:t>
      </w:r>
    </w:p>
    <w:p w14:paraId="3ECEC72F" w14:textId="05A3908F" w:rsidR="00F36364" w:rsidRPr="00C12168" w:rsidRDefault="00F36364" w:rsidP="00C12168">
      <w:pPr>
        <w:pStyle w:val="0Maintext"/>
        <w:ind w:firstLine="0"/>
        <w:rPr>
          <w:rFonts w:eastAsia="宋体"/>
          <w:sz w:val="22"/>
          <w:szCs w:val="22"/>
          <w:lang w:eastAsia="zh-CN"/>
        </w:rPr>
      </w:pPr>
      <w:r w:rsidRPr="00C12168">
        <w:rPr>
          <w:rFonts w:eastAsia="宋体"/>
          <w:sz w:val="22"/>
          <w:szCs w:val="22"/>
          <w:lang w:eastAsia="zh-CN"/>
        </w:rPr>
        <w:t>This contribution discusse</w:t>
      </w:r>
      <w:r w:rsidRPr="00C12168">
        <w:rPr>
          <w:rFonts w:eastAsia="宋体" w:hint="eastAsia"/>
          <w:sz w:val="22"/>
          <w:szCs w:val="22"/>
          <w:lang w:eastAsia="zh-CN"/>
        </w:rPr>
        <w:t>d</w:t>
      </w:r>
      <w:r w:rsidRPr="00C12168">
        <w:rPr>
          <w:rFonts w:eastAsia="宋体"/>
          <w:sz w:val="22"/>
          <w:szCs w:val="22"/>
          <w:lang w:eastAsia="zh-CN"/>
        </w:rPr>
        <w:t xml:space="preserve"> remaining</w:t>
      </w:r>
      <w:r w:rsidRPr="00C12168">
        <w:rPr>
          <w:rFonts w:eastAsia="宋体" w:hint="eastAsia"/>
          <w:sz w:val="22"/>
          <w:szCs w:val="22"/>
          <w:lang w:eastAsia="zh-CN"/>
        </w:rPr>
        <w:t xml:space="preserve"> issue</w:t>
      </w:r>
      <w:r w:rsidRPr="00C12168">
        <w:rPr>
          <w:rFonts w:eastAsia="宋体"/>
          <w:sz w:val="22"/>
          <w:szCs w:val="22"/>
          <w:lang w:eastAsia="zh-CN"/>
        </w:rPr>
        <w:t xml:space="preserve">s </w:t>
      </w:r>
      <w:r w:rsidRPr="00C12168">
        <w:rPr>
          <w:rFonts w:eastAsia="宋体" w:hint="eastAsia"/>
          <w:sz w:val="22"/>
          <w:szCs w:val="22"/>
          <w:lang w:eastAsia="zh-CN"/>
        </w:rPr>
        <w:t xml:space="preserve">for </w:t>
      </w:r>
      <w:proofErr w:type="spellStart"/>
      <w:r w:rsidRPr="00C12168">
        <w:rPr>
          <w:rFonts w:eastAsia="宋体"/>
          <w:sz w:val="22"/>
          <w:szCs w:val="22"/>
          <w:lang w:eastAsia="zh-CN"/>
        </w:rPr>
        <w:t>sidelink</w:t>
      </w:r>
      <w:proofErr w:type="spellEnd"/>
      <w:r w:rsidRPr="00C12168">
        <w:rPr>
          <w:rFonts w:eastAsia="宋体"/>
          <w:sz w:val="22"/>
          <w:szCs w:val="22"/>
          <w:lang w:eastAsia="zh-CN"/>
        </w:rPr>
        <w:t xml:space="preserve"> physical layer procedures, including remaining issues for </w:t>
      </w:r>
      <w:proofErr w:type="spellStart"/>
      <w:r w:rsidRPr="00C12168">
        <w:rPr>
          <w:rFonts w:eastAsia="宋体"/>
          <w:sz w:val="22"/>
          <w:szCs w:val="22"/>
          <w:lang w:eastAsia="zh-CN"/>
        </w:rPr>
        <w:t>sidelink</w:t>
      </w:r>
      <w:proofErr w:type="spellEnd"/>
      <w:r w:rsidRPr="00C12168">
        <w:rPr>
          <w:rFonts w:eastAsia="宋体"/>
          <w:sz w:val="22"/>
          <w:szCs w:val="22"/>
          <w:lang w:eastAsia="zh-CN"/>
        </w:rPr>
        <w:t xml:space="preserve"> HARQ</w:t>
      </w:r>
      <w:r w:rsidR="00997A30">
        <w:rPr>
          <w:rFonts w:eastAsia="宋体"/>
          <w:sz w:val="22"/>
          <w:szCs w:val="22"/>
          <w:lang w:eastAsia="zh-CN"/>
        </w:rPr>
        <w:t xml:space="preserve"> procedure</w:t>
      </w:r>
      <w:r w:rsidRPr="00C12168">
        <w:rPr>
          <w:rFonts w:eastAsia="宋体"/>
          <w:sz w:val="22"/>
          <w:szCs w:val="22"/>
          <w:lang w:eastAsia="zh-CN"/>
        </w:rPr>
        <w:t xml:space="preserve">, </w:t>
      </w:r>
      <w:r w:rsidR="00997A30" w:rsidRPr="00C12168">
        <w:rPr>
          <w:rFonts w:eastAsia="宋体"/>
          <w:sz w:val="22"/>
          <w:szCs w:val="22"/>
          <w:lang w:eastAsia="zh-CN"/>
        </w:rPr>
        <w:t xml:space="preserve">remaining issues for </w:t>
      </w:r>
      <w:proofErr w:type="spellStart"/>
      <w:r w:rsidR="00997A30" w:rsidRPr="00C12168">
        <w:rPr>
          <w:rFonts w:eastAsia="宋体"/>
          <w:sz w:val="22"/>
          <w:szCs w:val="22"/>
          <w:lang w:eastAsia="zh-CN"/>
        </w:rPr>
        <w:t>sidelink</w:t>
      </w:r>
      <w:proofErr w:type="spellEnd"/>
      <w:r w:rsidR="00997A30" w:rsidRPr="00C12168">
        <w:rPr>
          <w:rFonts w:eastAsia="宋体"/>
          <w:sz w:val="22"/>
          <w:szCs w:val="22"/>
          <w:lang w:eastAsia="zh-CN"/>
        </w:rPr>
        <w:t xml:space="preserve"> power control</w:t>
      </w:r>
      <w:r w:rsidR="00997A30">
        <w:rPr>
          <w:rFonts w:eastAsia="宋体"/>
          <w:sz w:val="22"/>
          <w:szCs w:val="22"/>
          <w:lang w:eastAsia="zh-CN"/>
        </w:rPr>
        <w:t>, and</w:t>
      </w:r>
      <w:r w:rsidR="00997A30" w:rsidRPr="00C12168">
        <w:rPr>
          <w:rFonts w:eastAsia="宋体"/>
          <w:sz w:val="22"/>
          <w:szCs w:val="22"/>
          <w:lang w:eastAsia="zh-CN"/>
        </w:rPr>
        <w:t xml:space="preserve"> </w:t>
      </w:r>
      <w:r w:rsidRPr="00C12168">
        <w:rPr>
          <w:rFonts w:eastAsia="宋体"/>
          <w:sz w:val="22"/>
          <w:szCs w:val="22"/>
          <w:lang w:eastAsia="zh-CN"/>
        </w:rPr>
        <w:t xml:space="preserve">remaining issues for </w:t>
      </w:r>
      <w:proofErr w:type="spellStart"/>
      <w:r w:rsidRPr="00C12168">
        <w:rPr>
          <w:rFonts w:eastAsia="宋体"/>
          <w:sz w:val="22"/>
          <w:szCs w:val="22"/>
          <w:lang w:eastAsia="zh-CN"/>
        </w:rPr>
        <w:t>sidelink</w:t>
      </w:r>
      <w:proofErr w:type="spellEnd"/>
      <w:r w:rsidRPr="00C12168">
        <w:rPr>
          <w:rFonts w:eastAsia="宋体"/>
          <w:sz w:val="22"/>
          <w:szCs w:val="22"/>
          <w:lang w:eastAsia="zh-CN"/>
        </w:rPr>
        <w:t xml:space="preserve"> CSI</w:t>
      </w:r>
      <w:r w:rsidR="00997A30">
        <w:rPr>
          <w:rFonts w:eastAsia="宋体"/>
          <w:sz w:val="22"/>
          <w:szCs w:val="22"/>
          <w:lang w:eastAsia="zh-CN"/>
        </w:rPr>
        <w:t xml:space="preserve"> procedure</w:t>
      </w:r>
      <w:r w:rsidRPr="00C12168">
        <w:rPr>
          <w:rFonts w:eastAsia="宋体"/>
          <w:sz w:val="22"/>
          <w:szCs w:val="22"/>
          <w:lang w:eastAsia="zh-CN"/>
        </w:rPr>
        <w:t>. Based on the discussion, the following proposals were provided:</w:t>
      </w:r>
    </w:p>
    <w:p w14:paraId="267C19E8" w14:textId="77777777" w:rsidR="00702607" w:rsidRPr="00EF019B" w:rsidRDefault="00702607" w:rsidP="00702607">
      <w:pPr>
        <w:pStyle w:val="0Maintext"/>
        <w:ind w:firstLine="0"/>
        <w:rPr>
          <w:rFonts w:eastAsia="宋体"/>
          <w:b/>
          <w:bCs/>
          <w:sz w:val="22"/>
          <w:szCs w:val="22"/>
          <w:lang w:eastAsia="zh-CN"/>
        </w:rPr>
      </w:pPr>
      <w:r w:rsidRPr="00EF019B">
        <w:rPr>
          <w:rFonts w:eastAsia="宋体" w:hint="eastAsia"/>
          <w:b/>
          <w:bCs/>
          <w:sz w:val="22"/>
          <w:szCs w:val="22"/>
          <w:lang w:eastAsia="zh-CN"/>
        </w:rPr>
        <w:t>P</w:t>
      </w:r>
      <w:r w:rsidRPr="00EF019B">
        <w:rPr>
          <w:rFonts w:eastAsia="宋体"/>
          <w:b/>
          <w:bCs/>
          <w:sz w:val="22"/>
          <w:szCs w:val="22"/>
          <w:lang w:eastAsia="zh-CN"/>
        </w:rPr>
        <w:t>roposal 1: The UE does not expect that N</w:t>
      </w:r>
      <w:r w:rsidRPr="00EF019B">
        <w:rPr>
          <w:rFonts w:eastAsia="宋体"/>
          <w:b/>
          <w:bCs/>
          <w:sz w:val="22"/>
          <w:szCs w:val="22"/>
          <w:vertAlign w:val="subscript"/>
          <w:lang w:eastAsia="zh-CN"/>
        </w:rPr>
        <w:t>F</w:t>
      </w:r>
      <w:r w:rsidRPr="00EF019B">
        <w:rPr>
          <w:rFonts w:eastAsia="宋体"/>
          <w:b/>
          <w:bCs/>
          <w:sz w:val="22"/>
          <w:szCs w:val="22"/>
          <w:lang w:eastAsia="zh-CN"/>
        </w:rPr>
        <w:t xml:space="preserve"> is not a multiple of S*N. </w:t>
      </w:r>
    </w:p>
    <w:p w14:paraId="5E9D953F" w14:textId="77777777" w:rsidR="00702607" w:rsidRPr="00704BA6" w:rsidRDefault="00702607" w:rsidP="00702607">
      <w:pPr>
        <w:pStyle w:val="0Maintext"/>
        <w:ind w:firstLine="0"/>
        <w:rPr>
          <w:rFonts w:eastAsia="宋体"/>
          <w:b/>
          <w:bCs/>
          <w:sz w:val="22"/>
          <w:szCs w:val="22"/>
          <w:lang w:eastAsia="zh-CN"/>
        </w:rPr>
      </w:pPr>
      <w:r w:rsidRPr="00704BA6">
        <w:rPr>
          <w:rFonts w:eastAsia="宋体" w:hint="eastAsia"/>
          <w:b/>
          <w:bCs/>
          <w:sz w:val="22"/>
          <w:szCs w:val="22"/>
          <w:lang w:eastAsia="zh-CN"/>
        </w:rPr>
        <w:t>P</w:t>
      </w:r>
      <w:r w:rsidRPr="00704BA6">
        <w:rPr>
          <w:rFonts w:eastAsia="宋体"/>
          <w:b/>
          <w:bCs/>
          <w:sz w:val="22"/>
          <w:szCs w:val="22"/>
          <w:lang w:eastAsia="zh-CN"/>
        </w:rPr>
        <w:t>roposal 2: Clarify whether the following options need to be down-selected</w:t>
      </w:r>
      <w:r>
        <w:rPr>
          <w:rFonts w:eastAsia="宋体"/>
          <w:b/>
          <w:bCs/>
          <w:sz w:val="22"/>
          <w:szCs w:val="22"/>
          <w:lang w:eastAsia="zh-CN"/>
        </w:rPr>
        <w:t>,</w:t>
      </w:r>
      <w:r w:rsidRPr="00704BA6">
        <w:rPr>
          <w:rFonts w:eastAsia="宋体"/>
          <w:b/>
          <w:bCs/>
          <w:sz w:val="22"/>
          <w:szCs w:val="22"/>
          <w:lang w:eastAsia="zh-CN"/>
        </w:rPr>
        <w:t xml:space="preserve"> or can be both supported and </w:t>
      </w:r>
      <w:r>
        <w:rPr>
          <w:rFonts w:eastAsia="宋体"/>
          <w:b/>
          <w:bCs/>
          <w:sz w:val="22"/>
          <w:szCs w:val="22"/>
          <w:lang w:eastAsia="zh-CN"/>
        </w:rPr>
        <w:t>indicated</w:t>
      </w:r>
      <w:r w:rsidRPr="00704BA6">
        <w:rPr>
          <w:rFonts w:eastAsia="宋体"/>
          <w:b/>
          <w:bCs/>
          <w:sz w:val="22"/>
          <w:szCs w:val="22"/>
          <w:lang w:eastAsia="zh-CN"/>
        </w:rPr>
        <w:t xml:space="preserve"> by higher layer:</w:t>
      </w:r>
    </w:p>
    <w:p w14:paraId="5E736A00" w14:textId="77777777" w:rsidR="00702607" w:rsidRPr="00704BA6" w:rsidRDefault="00702607" w:rsidP="00702607">
      <w:pPr>
        <w:pStyle w:val="a4"/>
        <w:numPr>
          <w:ilvl w:val="0"/>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t xml:space="preserve">For a PSSCH, the candidate PSFCH resource is the set of PRBs associated with </w:t>
      </w:r>
    </w:p>
    <w:p w14:paraId="0CB67338" w14:textId="77777777" w:rsidR="00702607" w:rsidRPr="00704BA6" w:rsidRDefault="00702607" w:rsidP="00702607">
      <w:pPr>
        <w:pStyle w:val="a4"/>
        <w:numPr>
          <w:ilvl w:val="1"/>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t>Option 1: the starting sub-channel and slot used for that PSSCH.</w:t>
      </w:r>
    </w:p>
    <w:p w14:paraId="4E6EF06D" w14:textId="77777777" w:rsidR="00702607" w:rsidRPr="00704BA6" w:rsidRDefault="00702607" w:rsidP="00702607">
      <w:pPr>
        <w:pStyle w:val="a4"/>
        <w:numPr>
          <w:ilvl w:val="1"/>
          <w:numId w:val="40"/>
        </w:numPr>
        <w:overflowPunct w:val="0"/>
        <w:autoSpaceDE w:val="0"/>
        <w:autoSpaceDN w:val="0"/>
        <w:adjustRightInd w:val="0"/>
        <w:ind w:leftChars="0"/>
        <w:contextualSpacing/>
        <w:textAlignment w:val="baseline"/>
        <w:rPr>
          <w:rFonts w:eastAsia="宋体"/>
          <w:b/>
          <w:bCs/>
          <w:szCs w:val="22"/>
          <w:lang w:val="en-US" w:eastAsia="ja-JP"/>
        </w:rPr>
      </w:pPr>
      <w:r w:rsidRPr="00704BA6">
        <w:rPr>
          <w:rFonts w:eastAsia="宋体"/>
          <w:b/>
          <w:bCs/>
          <w:szCs w:val="22"/>
          <w:lang w:val="en-US" w:eastAsia="ja-JP"/>
        </w:rPr>
        <w:lastRenderedPageBreak/>
        <w:t>Option 2: the sub-channel(s) and slot used for that PSSCH</w:t>
      </w:r>
    </w:p>
    <w:p w14:paraId="58B3BE10" w14:textId="77777777" w:rsidR="00702607" w:rsidRPr="00702607" w:rsidRDefault="00702607" w:rsidP="00702607">
      <w:pPr>
        <w:pStyle w:val="0Maintext"/>
        <w:ind w:firstLine="0"/>
        <w:rPr>
          <w:rFonts w:eastAsia="宋体"/>
          <w:b/>
          <w:bCs/>
          <w:sz w:val="22"/>
          <w:szCs w:val="22"/>
          <w:lang w:eastAsia="zh-CN"/>
        </w:rPr>
      </w:pPr>
      <w:r w:rsidRPr="00702607">
        <w:rPr>
          <w:rFonts w:eastAsia="宋体" w:hint="eastAsia"/>
          <w:b/>
          <w:bCs/>
          <w:sz w:val="22"/>
          <w:szCs w:val="22"/>
          <w:lang w:eastAsia="zh-CN"/>
        </w:rPr>
        <w:t>P</w:t>
      </w:r>
      <w:r w:rsidRPr="00702607">
        <w:rPr>
          <w:rFonts w:eastAsia="宋体"/>
          <w:b/>
          <w:bCs/>
          <w:sz w:val="22"/>
          <w:szCs w:val="22"/>
          <w:lang w:eastAsia="zh-CN"/>
        </w:rPr>
        <w:t xml:space="preserve">roposal 3: The frequency domain locations of the PSFCH resources corresponding to a PSFCH transmission should be clarified as associated with one or more </w:t>
      </w:r>
      <w:proofErr w:type="spellStart"/>
      <w:r w:rsidRPr="00702607">
        <w:rPr>
          <w:rFonts w:eastAsia="宋体"/>
          <w:b/>
          <w:bCs/>
          <w:sz w:val="22"/>
          <w:szCs w:val="22"/>
          <w:lang w:eastAsia="zh-CN"/>
        </w:rPr>
        <w:t>subchannels</w:t>
      </w:r>
      <w:proofErr w:type="spellEnd"/>
      <w:r w:rsidRPr="00702607">
        <w:rPr>
          <w:rFonts w:eastAsia="宋体"/>
          <w:b/>
          <w:bCs/>
          <w:sz w:val="22"/>
          <w:szCs w:val="22"/>
          <w:lang w:eastAsia="zh-CN"/>
        </w:rPr>
        <w:t>.</w:t>
      </w:r>
    </w:p>
    <w:p w14:paraId="00D7E60F" w14:textId="77777777" w:rsidR="00702607" w:rsidRPr="0007281B" w:rsidRDefault="00702607" w:rsidP="00702607">
      <w:pPr>
        <w:pStyle w:val="0Maintext"/>
        <w:ind w:firstLine="0"/>
        <w:rPr>
          <w:rFonts w:eastAsia="宋体"/>
          <w:b/>
          <w:sz w:val="22"/>
          <w:szCs w:val="22"/>
          <w:lang w:eastAsia="zh-CN"/>
        </w:rPr>
      </w:pPr>
      <w:r w:rsidRPr="0007281B">
        <w:rPr>
          <w:rFonts w:eastAsia="宋体"/>
          <w:b/>
          <w:sz w:val="22"/>
          <w:szCs w:val="22"/>
          <w:lang w:eastAsia="zh-CN"/>
        </w:rPr>
        <w:t xml:space="preserve">Proposal </w:t>
      </w:r>
      <w:r>
        <w:rPr>
          <w:rFonts w:eastAsia="宋体"/>
          <w:b/>
          <w:sz w:val="22"/>
          <w:szCs w:val="22"/>
          <w:lang w:eastAsia="zh-CN"/>
        </w:rPr>
        <w:t>4</w:t>
      </w:r>
      <w:r w:rsidRPr="0007281B">
        <w:rPr>
          <w:rFonts w:eastAsia="宋体"/>
          <w:b/>
          <w:sz w:val="22"/>
          <w:szCs w:val="22"/>
          <w:lang w:eastAsia="zh-CN"/>
        </w:rPr>
        <w:t xml:space="preserve">: K=1 is not supported in Rel-16. K=3 </w:t>
      </w:r>
      <w:r>
        <w:rPr>
          <w:rFonts w:eastAsia="宋体"/>
          <w:b/>
          <w:sz w:val="22"/>
          <w:szCs w:val="22"/>
          <w:lang w:eastAsia="zh-CN"/>
        </w:rPr>
        <w:t xml:space="preserve">is </w:t>
      </w:r>
      <w:r w:rsidRPr="0007281B">
        <w:rPr>
          <w:rFonts w:eastAsia="宋体"/>
          <w:b/>
          <w:sz w:val="22"/>
          <w:szCs w:val="22"/>
          <w:lang w:eastAsia="zh-CN"/>
        </w:rPr>
        <w:t xml:space="preserve">additionally supported </w:t>
      </w:r>
      <w:r>
        <w:rPr>
          <w:rFonts w:eastAsia="宋体"/>
          <w:b/>
          <w:sz w:val="22"/>
          <w:szCs w:val="22"/>
          <w:lang w:eastAsia="zh-CN"/>
        </w:rPr>
        <w:t xml:space="preserve">in cases of </w:t>
      </w:r>
      <w:r w:rsidRPr="0007281B">
        <w:rPr>
          <w:rFonts w:eastAsia="宋体"/>
          <w:b/>
          <w:sz w:val="22"/>
          <w:szCs w:val="22"/>
          <w:lang w:eastAsia="zh-CN"/>
        </w:rPr>
        <w:t>SCS of 60 KHz or 120 KHz</w:t>
      </w:r>
      <w:r>
        <w:rPr>
          <w:rFonts w:eastAsia="宋体"/>
          <w:b/>
          <w:sz w:val="22"/>
          <w:szCs w:val="22"/>
          <w:lang w:eastAsia="zh-CN"/>
        </w:rPr>
        <w:t xml:space="preserve"> only</w:t>
      </w:r>
      <w:r w:rsidRPr="0007281B">
        <w:rPr>
          <w:rFonts w:eastAsia="宋体"/>
          <w:b/>
          <w:sz w:val="22"/>
          <w:szCs w:val="22"/>
          <w:lang w:eastAsia="zh-CN"/>
        </w:rPr>
        <w:t>.</w:t>
      </w:r>
    </w:p>
    <w:p w14:paraId="4E80056B" w14:textId="77777777" w:rsidR="00702607" w:rsidRPr="00A16BCB" w:rsidRDefault="00702607" w:rsidP="00702607">
      <w:pPr>
        <w:pStyle w:val="0Maintext"/>
        <w:ind w:firstLine="0"/>
        <w:rPr>
          <w:rFonts w:eastAsia="等线"/>
          <w:b/>
          <w:bCs/>
          <w:sz w:val="22"/>
          <w:szCs w:val="22"/>
          <w:lang w:eastAsia="zh-CN"/>
        </w:rPr>
      </w:pPr>
      <w:r w:rsidRPr="00A16BCB">
        <w:rPr>
          <w:rFonts w:eastAsia="等线" w:hint="eastAsia"/>
          <w:b/>
          <w:bCs/>
          <w:sz w:val="22"/>
          <w:szCs w:val="22"/>
          <w:lang w:eastAsia="zh-CN"/>
        </w:rPr>
        <w:t>P</w:t>
      </w:r>
      <w:r w:rsidRPr="00A16BCB">
        <w:rPr>
          <w:rFonts w:eastAsia="等线"/>
          <w:b/>
          <w:bCs/>
          <w:sz w:val="22"/>
          <w:szCs w:val="22"/>
          <w:lang w:eastAsia="zh-CN"/>
        </w:rPr>
        <w:t xml:space="preserve">roposal 5: Introduce restriction on the size of group in </w:t>
      </w:r>
      <w:proofErr w:type="spellStart"/>
      <w:r w:rsidRPr="00A16BCB">
        <w:rPr>
          <w:rFonts w:eastAsia="等线"/>
          <w:b/>
          <w:bCs/>
          <w:sz w:val="22"/>
          <w:szCs w:val="22"/>
          <w:lang w:eastAsia="zh-CN"/>
        </w:rPr>
        <w:t>groupcast</w:t>
      </w:r>
      <w:proofErr w:type="spellEnd"/>
      <w:r w:rsidRPr="00A16BCB">
        <w:rPr>
          <w:rFonts w:eastAsia="等线"/>
          <w:b/>
          <w:bCs/>
          <w:sz w:val="22"/>
          <w:szCs w:val="22"/>
          <w:lang w:eastAsia="zh-CN"/>
        </w:rPr>
        <w:t xml:space="preserve"> HARQ feedback option 2. If group size is larger than the restricted size, HARQ feedback option 1 should be used.</w:t>
      </w:r>
    </w:p>
    <w:p w14:paraId="21108BA7" w14:textId="77777777" w:rsidR="00702607" w:rsidRPr="006957A2" w:rsidRDefault="00702607" w:rsidP="00702607">
      <w:pPr>
        <w:pStyle w:val="0Maintext"/>
        <w:ind w:firstLine="0"/>
        <w:rPr>
          <w:rFonts w:eastAsia="宋体"/>
          <w:b/>
          <w:bCs/>
          <w:sz w:val="22"/>
          <w:szCs w:val="22"/>
          <w:lang w:val="en-US" w:eastAsia="zh-CN"/>
        </w:rPr>
      </w:pPr>
      <w:r w:rsidRPr="006957A2">
        <w:rPr>
          <w:rFonts w:eastAsia="宋体" w:hint="eastAsia"/>
          <w:b/>
          <w:bCs/>
          <w:sz w:val="22"/>
          <w:szCs w:val="22"/>
          <w:lang w:val="en-US" w:eastAsia="zh-CN"/>
        </w:rPr>
        <w:t>P</w:t>
      </w:r>
      <w:r w:rsidRPr="006957A2">
        <w:rPr>
          <w:rFonts w:eastAsia="宋体"/>
          <w:b/>
          <w:bCs/>
          <w:sz w:val="22"/>
          <w:szCs w:val="22"/>
          <w:lang w:val="en-US" w:eastAsia="zh-CN"/>
        </w:rPr>
        <w:t xml:space="preserve">roposal 6: </w:t>
      </w:r>
      <w:proofErr w:type="spellStart"/>
      <w:r w:rsidRPr="006957A2">
        <w:rPr>
          <w:rFonts w:eastAsia="宋体"/>
          <w:b/>
          <w:bCs/>
          <w:sz w:val="22"/>
          <w:szCs w:val="22"/>
          <w:lang w:val="en-US" w:eastAsia="zh-CN"/>
        </w:rPr>
        <w:t>Tx</w:t>
      </w:r>
      <w:proofErr w:type="spellEnd"/>
      <w:r w:rsidRPr="006957A2">
        <w:rPr>
          <w:rFonts w:eastAsia="宋体"/>
          <w:b/>
          <w:bCs/>
          <w:sz w:val="22"/>
          <w:szCs w:val="22"/>
          <w:lang w:val="en-US" w:eastAsia="zh-CN"/>
        </w:rPr>
        <w:t xml:space="preserve">-Rx distance is calculated by assuming </w:t>
      </w:r>
      <w:proofErr w:type="spellStart"/>
      <w:r w:rsidRPr="006957A2">
        <w:rPr>
          <w:rFonts w:eastAsia="宋体"/>
          <w:b/>
          <w:bCs/>
          <w:sz w:val="22"/>
          <w:szCs w:val="22"/>
          <w:lang w:val="en-US" w:eastAsia="zh-CN"/>
        </w:rPr>
        <w:t>Tx</w:t>
      </w:r>
      <w:proofErr w:type="spellEnd"/>
      <w:r w:rsidRPr="006957A2">
        <w:rPr>
          <w:rFonts w:eastAsia="宋体"/>
          <w:b/>
          <w:bCs/>
          <w:sz w:val="22"/>
          <w:szCs w:val="22"/>
          <w:lang w:val="en-US" w:eastAsia="zh-CN"/>
        </w:rPr>
        <w:t xml:space="preserve"> UE located at the center of its indicated zone.</w:t>
      </w:r>
    </w:p>
    <w:p w14:paraId="73834C29" w14:textId="77777777" w:rsidR="00702607" w:rsidRPr="00B43AEF" w:rsidRDefault="00702607" w:rsidP="00702607">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roposal 7: Different 2</w:t>
      </w:r>
      <w:r w:rsidRPr="00B43AEF">
        <w:rPr>
          <w:rFonts w:eastAsia="宋体"/>
          <w:b/>
          <w:bCs/>
          <w:sz w:val="22"/>
          <w:szCs w:val="22"/>
          <w:vertAlign w:val="superscript"/>
          <w:lang w:eastAsia="zh-CN"/>
        </w:rPr>
        <w:t>nd</w:t>
      </w:r>
      <w:r w:rsidRPr="00B43AEF">
        <w:rPr>
          <w:rFonts w:eastAsia="宋体"/>
          <w:b/>
          <w:bCs/>
          <w:sz w:val="22"/>
          <w:szCs w:val="22"/>
          <w:lang w:eastAsia="zh-CN"/>
        </w:rPr>
        <w:t xml:space="preserve"> stage SCI formats are used in </w:t>
      </w:r>
      <w:proofErr w:type="spellStart"/>
      <w:r w:rsidRPr="00B43AEF">
        <w:rPr>
          <w:rFonts w:eastAsia="宋体"/>
          <w:b/>
          <w:bCs/>
          <w:sz w:val="22"/>
          <w:szCs w:val="22"/>
          <w:lang w:eastAsia="zh-CN"/>
        </w:rPr>
        <w:t>groupcast</w:t>
      </w:r>
      <w:proofErr w:type="spellEnd"/>
      <w:r w:rsidRPr="00B43AEF">
        <w:rPr>
          <w:rFonts w:eastAsia="宋体"/>
          <w:b/>
          <w:bCs/>
          <w:sz w:val="22"/>
          <w:szCs w:val="22"/>
          <w:lang w:eastAsia="zh-CN"/>
        </w:rPr>
        <w:t xml:space="preserve"> HARQ feedback option 1 and option 2. 1</w:t>
      </w:r>
      <w:r w:rsidRPr="00B43AEF">
        <w:rPr>
          <w:rFonts w:eastAsia="宋体"/>
          <w:b/>
          <w:bCs/>
          <w:sz w:val="22"/>
          <w:szCs w:val="22"/>
          <w:vertAlign w:val="superscript"/>
          <w:lang w:eastAsia="zh-CN"/>
        </w:rPr>
        <w:t>st</w:t>
      </w:r>
      <w:r w:rsidRPr="00B43AEF">
        <w:rPr>
          <w:rFonts w:eastAsia="宋体"/>
          <w:b/>
          <w:bCs/>
          <w:sz w:val="22"/>
          <w:szCs w:val="22"/>
          <w:lang w:eastAsia="zh-CN"/>
        </w:rPr>
        <w:t xml:space="preserve"> stage SCI indicates which format is used.</w:t>
      </w:r>
    </w:p>
    <w:p w14:paraId="1DBC2520" w14:textId="1FD8495A" w:rsidR="00F36364" w:rsidRPr="00702607" w:rsidRDefault="00F36364"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702607">
        <w:rPr>
          <w:rFonts w:eastAsia="宋体"/>
          <w:b/>
          <w:bCs/>
          <w:sz w:val="22"/>
          <w:szCs w:val="22"/>
          <w:lang w:eastAsia="zh-CN"/>
        </w:rPr>
        <w:t>8</w:t>
      </w:r>
      <w:r w:rsidRPr="00702607">
        <w:rPr>
          <w:rFonts w:eastAsia="宋体"/>
          <w:b/>
          <w:bCs/>
          <w:sz w:val="22"/>
          <w:szCs w:val="22"/>
          <w:lang w:eastAsia="zh-CN"/>
        </w:rPr>
        <w:t xml:space="preserve">: PSD boosting of PSCCH </w:t>
      </w:r>
      <w:r w:rsidRPr="00702607">
        <w:rPr>
          <w:rFonts w:eastAsia="宋体" w:hint="eastAsia"/>
          <w:b/>
          <w:bCs/>
          <w:sz w:val="22"/>
          <w:szCs w:val="22"/>
          <w:lang w:eastAsia="zh-CN"/>
        </w:rPr>
        <w:t>is not supported</w:t>
      </w:r>
      <w:r w:rsidRPr="00702607">
        <w:rPr>
          <w:rFonts w:eastAsia="宋体"/>
          <w:b/>
          <w:bCs/>
          <w:sz w:val="22"/>
          <w:szCs w:val="22"/>
          <w:lang w:eastAsia="zh-CN"/>
        </w:rPr>
        <w:t>.</w:t>
      </w:r>
    </w:p>
    <w:p w14:paraId="627D1C77" w14:textId="77777777" w:rsidR="006A209C" w:rsidRDefault="00F36364"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702607">
        <w:rPr>
          <w:rFonts w:eastAsia="宋体"/>
          <w:b/>
          <w:bCs/>
          <w:sz w:val="22"/>
          <w:szCs w:val="22"/>
          <w:lang w:eastAsia="zh-CN"/>
        </w:rPr>
        <w:t>9</w:t>
      </w:r>
      <w:r w:rsidRPr="00702607">
        <w:rPr>
          <w:rFonts w:eastAsia="宋体"/>
          <w:b/>
          <w:bCs/>
          <w:sz w:val="22"/>
          <w:szCs w:val="22"/>
          <w:lang w:eastAsia="zh-CN"/>
        </w:rPr>
        <w:t xml:space="preserve">: When more than one </w:t>
      </w:r>
      <w:proofErr w:type="spellStart"/>
      <w:r w:rsidRPr="00702607">
        <w:rPr>
          <w:rFonts w:eastAsia="宋体"/>
          <w:b/>
          <w:bCs/>
          <w:sz w:val="22"/>
          <w:szCs w:val="22"/>
          <w:lang w:eastAsia="zh-CN"/>
        </w:rPr>
        <w:t>subchannel</w:t>
      </w:r>
      <w:proofErr w:type="spellEnd"/>
      <w:r w:rsidRPr="00702607">
        <w:rPr>
          <w:rFonts w:eastAsia="宋体"/>
          <w:b/>
          <w:bCs/>
          <w:sz w:val="22"/>
          <w:szCs w:val="22"/>
          <w:lang w:eastAsia="zh-CN"/>
        </w:rPr>
        <w:t xml:space="preserve"> are scheduled</w:t>
      </w:r>
      <w:r w:rsidR="002A59EC">
        <w:rPr>
          <w:rFonts w:eastAsia="宋体"/>
          <w:b/>
          <w:bCs/>
          <w:sz w:val="22"/>
          <w:szCs w:val="22"/>
          <w:lang w:eastAsia="zh-CN"/>
        </w:rPr>
        <w:t xml:space="preserve"> for PSSCH</w:t>
      </w:r>
      <w:r w:rsidRPr="00702607">
        <w:rPr>
          <w:rFonts w:eastAsia="宋体"/>
          <w:b/>
          <w:bCs/>
          <w:sz w:val="22"/>
          <w:szCs w:val="22"/>
          <w:lang w:eastAsia="zh-CN"/>
        </w:rPr>
        <w:t xml:space="preserve">, PSCCH </w:t>
      </w:r>
      <w:r w:rsidR="00DD20EE">
        <w:rPr>
          <w:rFonts w:eastAsia="宋体"/>
          <w:b/>
          <w:bCs/>
          <w:sz w:val="22"/>
          <w:szCs w:val="22"/>
          <w:lang w:eastAsia="zh-CN"/>
        </w:rPr>
        <w:t xml:space="preserve">is </w:t>
      </w:r>
      <w:r w:rsidRPr="00702607">
        <w:rPr>
          <w:rFonts w:eastAsia="宋体"/>
          <w:b/>
          <w:bCs/>
          <w:sz w:val="22"/>
          <w:szCs w:val="22"/>
          <w:lang w:eastAsia="zh-CN"/>
        </w:rPr>
        <w:t xml:space="preserve">mapped to the PSCCH resource within </w:t>
      </w:r>
      <w:r w:rsidR="002A59EC">
        <w:rPr>
          <w:rFonts w:eastAsia="宋体"/>
          <w:b/>
          <w:bCs/>
          <w:sz w:val="22"/>
          <w:szCs w:val="22"/>
          <w:lang w:eastAsia="zh-CN"/>
        </w:rPr>
        <w:t xml:space="preserve">the starting </w:t>
      </w:r>
      <w:proofErr w:type="spellStart"/>
      <w:r w:rsidRPr="00702607">
        <w:rPr>
          <w:rFonts w:eastAsia="宋体"/>
          <w:b/>
          <w:bCs/>
          <w:sz w:val="22"/>
          <w:szCs w:val="22"/>
          <w:lang w:eastAsia="zh-CN"/>
        </w:rPr>
        <w:t>subchannel</w:t>
      </w:r>
      <w:proofErr w:type="spellEnd"/>
      <w:r w:rsidR="002A59EC">
        <w:rPr>
          <w:rFonts w:eastAsia="宋体"/>
          <w:b/>
          <w:bCs/>
          <w:sz w:val="22"/>
          <w:szCs w:val="22"/>
          <w:lang w:eastAsia="zh-CN"/>
        </w:rPr>
        <w:t xml:space="preserve"> only</w:t>
      </w:r>
      <w:r w:rsidRPr="00702607">
        <w:rPr>
          <w:rFonts w:eastAsia="宋体"/>
          <w:b/>
          <w:bCs/>
          <w:sz w:val="22"/>
          <w:szCs w:val="22"/>
          <w:lang w:eastAsia="zh-CN"/>
        </w:rPr>
        <w:t>,</w:t>
      </w:r>
      <w:r w:rsidR="002A59EC">
        <w:rPr>
          <w:rFonts w:eastAsia="宋体"/>
          <w:b/>
          <w:bCs/>
          <w:sz w:val="22"/>
          <w:szCs w:val="22"/>
          <w:lang w:eastAsia="zh-CN"/>
        </w:rPr>
        <w:t xml:space="preserve"> i.e., PSCCH is not mapped to </w:t>
      </w:r>
      <w:r w:rsidRPr="00702607">
        <w:rPr>
          <w:rFonts w:eastAsia="宋体"/>
          <w:b/>
          <w:bCs/>
          <w:sz w:val="22"/>
          <w:szCs w:val="22"/>
          <w:lang w:eastAsia="zh-CN"/>
        </w:rPr>
        <w:t>the PSCCH resource</w:t>
      </w:r>
      <w:r w:rsidR="00172D0A">
        <w:rPr>
          <w:rFonts w:eastAsia="宋体"/>
          <w:b/>
          <w:bCs/>
          <w:sz w:val="22"/>
          <w:szCs w:val="22"/>
          <w:lang w:eastAsia="zh-CN"/>
        </w:rPr>
        <w:t>s</w:t>
      </w:r>
      <w:r w:rsidRPr="00702607">
        <w:rPr>
          <w:rFonts w:eastAsia="宋体"/>
          <w:b/>
          <w:bCs/>
          <w:sz w:val="22"/>
          <w:szCs w:val="22"/>
          <w:lang w:eastAsia="zh-CN"/>
        </w:rPr>
        <w:t xml:space="preserve"> within other </w:t>
      </w:r>
      <w:proofErr w:type="spellStart"/>
      <w:r w:rsidRPr="00702607">
        <w:rPr>
          <w:rFonts w:eastAsia="宋体"/>
          <w:b/>
          <w:bCs/>
          <w:sz w:val="22"/>
          <w:szCs w:val="22"/>
          <w:lang w:eastAsia="zh-CN"/>
        </w:rPr>
        <w:t>subchannel</w:t>
      </w:r>
      <w:r w:rsidR="002A59EC">
        <w:rPr>
          <w:rFonts w:eastAsia="宋体"/>
          <w:b/>
          <w:bCs/>
          <w:sz w:val="22"/>
          <w:szCs w:val="22"/>
          <w:lang w:eastAsia="zh-CN"/>
        </w:rPr>
        <w:t>s</w:t>
      </w:r>
      <w:proofErr w:type="spellEnd"/>
      <w:r w:rsidRPr="00702607">
        <w:rPr>
          <w:rFonts w:eastAsia="宋体"/>
          <w:b/>
          <w:bCs/>
          <w:sz w:val="22"/>
          <w:szCs w:val="22"/>
          <w:lang w:eastAsia="zh-CN"/>
        </w:rPr>
        <w:t xml:space="preserve"> </w:t>
      </w:r>
      <w:r w:rsidR="002A59EC">
        <w:rPr>
          <w:rFonts w:eastAsia="宋体"/>
          <w:b/>
          <w:bCs/>
          <w:sz w:val="22"/>
          <w:szCs w:val="22"/>
          <w:lang w:eastAsia="zh-CN"/>
        </w:rPr>
        <w:t>and they are</w:t>
      </w:r>
      <w:r w:rsidRPr="00702607">
        <w:rPr>
          <w:rFonts w:eastAsia="宋体"/>
          <w:b/>
          <w:bCs/>
          <w:sz w:val="22"/>
          <w:szCs w:val="22"/>
          <w:lang w:eastAsia="zh-CN"/>
        </w:rPr>
        <w:t xml:space="preserve"> used for PSSCH mapping.</w:t>
      </w:r>
    </w:p>
    <w:p w14:paraId="67F05D58" w14:textId="1960CFDA" w:rsidR="00F36364" w:rsidRPr="00702607" w:rsidRDefault="00F36364"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702607">
        <w:rPr>
          <w:rFonts w:eastAsia="宋体"/>
          <w:b/>
          <w:bCs/>
          <w:sz w:val="22"/>
          <w:szCs w:val="22"/>
          <w:lang w:eastAsia="zh-CN"/>
        </w:rPr>
        <w:t>10</w:t>
      </w:r>
      <w:r w:rsidRPr="00702607">
        <w:rPr>
          <w:rFonts w:eastAsia="宋体"/>
          <w:b/>
          <w:bCs/>
          <w:sz w:val="22"/>
          <w:szCs w:val="22"/>
          <w:lang w:eastAsia="zh-CN"/>
        </w:rPr>
        <w:t xml:space="preserve">: </w:t>
      </w:r>
      <w:r w:rsidRPr="00702607">
        <w:rPr>
          <w:rFonts w:eastAsia="宋体" w:hint="eastAsia"/>
          <w:b/>
          <w:bCs/>
          <w:sz w:val="22"/>
          <w:szCs w:val="22"/>
          <w:lang w:eastAsia="zh-CN"/>
        </w:rPr>
        <w:t>Both DL-</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based OLPC and SL-</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based OLPC </w:t>
      </w:r>
      <w:r w:rsidRPr="00702607">
        <w:rPr>
          <w:rFonts w:eastAsia="宋体"/>
          <w:b/>
          <w:bCs/>
          <w:sz w:val="22"/>
          <w:szCs w:val="22"/>
          <w:lang w:eastAsia="zh-CN"/>
        </w:rPr>
        <w:t xml:space="preserve">can be </w:t>
      </w:r>
      <w:r w:rsidRPr="00702607">
        <w:rPr>
          <w:rFonts w:eastAsia="宋体" w:hint="eastAsia"/>
          <w:b/>
          <w:bCs/>
          <w:sz w:val="22"/>
          <w:szCs w:val="22"/>
          <w:lang w:eastAsia="zh-CN"/>
        </w:rPr>
        <w:t>applied for PSCCH</w:t>
      </w:r>
      <w:r w:rsidRPr="00702607">
        <w:rPr>
          <w:rFonts w:eastAsia="宋体"/>
          <w:b/>
          <w:bCs/>
          <w:sz w:val="22"/>
          <w:szCs w:val="22"/>
          <w:lang w:eastAsia="zh-CN"/>
        </w:rPr>
        <w:t xml:space="preserve">, and if both are configured, </w:t>
      </w:r>
      <w:r w:rsidRPr="00702607">
        <w:rPr>
          <w:rFonts w:eastAsia="宋体" w:hint="eastAsia"/>
          <w:b/>
          <w:bCs/>
          <w:sz w:val="22"/>
          <w:szCs w:val="22"/>
          <w:lang w:eastAsia="zh-CN"/>
        </w:rPr>
        <w:t xml:space="preserve">PSCCH and the associated PSSCH use the same reference for </w:t>
      </w:r>
      <w:proofErr w:type="spellStart"/>
      <w:r w:rsidRPr="00702607">
        <w:rPr>
          <w:rFonts w:eastAsia="宋体" w:hint="eastAsia"/>
          <w:b/>
          <w:bCs/>
          <w:sz w:val="22"/>
          <w:szCs w:val="22"/>
          <w:lang w:eastAsia="zh-CN"/>
        </w:rPr>
        <w:t>pathloss</w:t>
      </w:r>
      <w:proofErr w:type="spellEnd"/>
      <w:r w:rsidRPr="00702607">
        <w:rPr>
          <w:rFonts w:eastAsia="宋体" w:hint="eastAsia"/>
          <w:b/>
          <w:bCs/>
          <w:sz w:val="22"/>
          <w:szCs w:val="22"/>
          <w:lang w:eastAsia="zh-CN"/>
        </w:rPr>
        <w:t xml:space="preserve"> calculation.</w:t>
      </w:r>
      <w:r w:rsidRPr="00702607">
        <w:rPr>
          <w:rFonts w:eastAsia="宋体"/>
          <w:b/>
          <w:bCs/>
          <w:sz w:val="22"/>
          <w:szCs w:val="22"/>
          <w:lang w:eastAsia="zh-CN"/>
        </w:rPr>
        <w:t xml:space="preserve"> Furthermore, </w:t>
      </w:r>
      <w:r w:rsidRPr="00702607">
        <w:rPr>
          <w:rFonts w:eastAsia="宋体" w:hint="eastAsia"/>
          <w:b/>
          <w:bCs/>
          <w:sz w:val="22"/>
          <w:szCs w:val="22"/>
          <w:lang w:eastAsia="zh-CN"/>
        </w:rPr>
        <w:t xml:space="preserve">PSCCH and the associated PSSCH use the same </w:t>
      </w:r>
      <w:r w:rsidRPr="00702607">
        <w:rPr>
          <w:rFonts w:eastAsia="宋体"/>
          <w:b/>
          <w:bCs/>
          <w:sz w:val="22"/>
          <w:szCs w:val="22"/>
          <w:lang w:eastAsia="zh-CN"/>
        </w:rPr>
        <w:t>power control parameters</w:t>
      </w:r>
      <w:r w:rsidRPr="00702607">
        <w:rPr>
          <w:rFonts w:eastAsia="宋体" w:hint="eastAsia"/>
          <w:b/>
          <w:bCs/>
          <w:sz w:val="22"/>
          <w:szCs w:val="22"/>
          <w:lang w:eastAsia="zh-CN"/>
        </w:rPr>
        <w:t>.</w:t>
      </w:r>
    </w:p>
    <w:p w14:paraId="0B39DDFA" w14:textId="6B81FF8A" w:rsidR="00F36364" w:rsidRPr="00702607" w:rsidRDefault="00F36364"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702607">
        <w:rPr>
          <w:rFonts w:eastAsia="宋体"/>
          <w:b/>
          <w:bCs/>
          <w:sz w:val="22"/>
          <w:szCs w:val="22"/>
          <w:lang w:eastAsia="zh-CN"/>
        </w:rPr>
        <w:t>11</w:t>
      </w:r>
      <w:r w:rsidRPr="00702607">
        <w:rPr>
          <w:rFonts w:eastAsia="宋体"/>
          <w:b/>
          <w:bCs/>
          <w:sz w:val="22"/>
          <w:szCs w:val="22"/>
          <w:lang w:eastAsia="zh-CN"/>
        </w:rPr>
        <w:t xml:space="preserve">: </w:t>
      </w:r>
      <w:r w:rsidR="0065532C">
        <w:rPr>
          <w:rFonts w:eastAsia="宋体"/>
          <w:b/>
          <w:bCs/>
          <w:sz w:val="22"/>
          <w:szCs w:val="22"/>
          <w:lang w:eastAsia="zh-CN"/>
        </w:rPr>
        <w:t>To help the derivation of reference PSSCH DMRS power at TX UE side, the same understanding between TX UE and RX UE on the L3 filter coefficient should be achieved. For example, the L3 filter coefficient can be configured per resource pool</w:t>
      </w:r>
      <w:r w:rsidRPr="00702607">
        <w:rPr>
          <w:rFonts w:eastAsia="宋体" w:hint="eastAsia"/>
          <w:b/>
          <w:bCs/>
          <w:sz w:val="22"/>
          <w:szCs w:val="22"/>
          <w:lang w:eastAsia="zh-CN"/>
        </w:rPr>
        <w:t>.</w:t>
      </w:r>
    </w:p>
    <w:p w14:paraId="46056D9A" w14:textId="15E38282" w:rsidR="00F36364" w:rsidRDefault="00F36364" w:rsidP="0070260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702607">
        <w:rPr>
          <w:rFonts w:eastAsia="宋体"/>
          <w:b/>
          <w:bCs/>
          <w:sz w:val="22"/>
          <w:szCs w:val="22"/>
          <w:lang w:eastAsia="zh-CN"/>
        </w:rPr>
        <w:t>12</w:t>
      </w:r>
      <w:r w:rsidRPr="00702607">
        <w:rPr>
          <w:rFonts w:eastAsia="宋体"/>
          <w:b/>
          <w:bCs/>
          <w:sz w:val="22"/>
          <w:szCs w:val="22"/>
          <w:lang w:eastAsia="zh-CN"/>
        </w:rPr>
        <w:t xml:space="preserve">: Maximum SL transmit power is configured based on priority of </w:t>
      </w:r>
      <w:r w:rsidR="00C80C6D" w:rsidRPr="00702607">
        <w:rPr>
          <w:rFonts w:eastAsia="宋体"/>
          <w:b/>
          <w:bCs/>
          <w:sz w:val="22"/>
          <w:szCs w:val="22"/>
          <w:lang w:eastAsia="zh-CN"/>
        </w:rPr>
        <w:t>PS</w:t>
      </w:r>
      <w:r w:rsidR="00C80C6D">
        <w:rPr>
          <w:rFonts w:eastAsia="宋体"/>
          <w:b/>
          <w:bCs/>
          <w:sz w:val="22"/>
          <w:szCs w:val="22"/>
          <w:lang w:eastAsia="zh-CN"/>
        </w:rPr>
        <w:t>S</w:t>
      </w:r>
      <w:r w:rsidR="00C80C6D" w:rsidRPr="00702607">
        <w:rPr>
          <w:rFonts w:eastAsia="宋体"/>
          <w:b/>
          <w:bCs/>
          <w:sz w:val="22"/>
          <w:szCs w:val="22"/>
          <w:lang w:eastAsia="zh-CN"/>
        </w:rPr>
        <w:t xml:space="preserve">CH </w:t>
      </w:r>
      <w:r w:rsidRPr="00702607">
        <w:rPr>
          <w:rFonts w:eastAsia="宋体"/>
          <w:b/>
          <w:bCs/>
          <w:sz w:val="22"/>
          <w:szCs w:val="22"/>
          <w:lang w:eastAsia="zh-CN"/>
        </w:rPr>
        <w:t xml:space="preserve">and CBR range. And, the parameter is only applied for </w:t>
      </w:r>
      <w:r w:rsidR="001875E7">
        <w:rPr>
          <w:rFonts w:eastAsia="宋体"/>
          <w:b/>
          <w:bCs/>
          <w:sz w:val="22"/>
          <w:szCs w:val="22"/>
          <w:lang w:eastAsia="zh-CN"/>
        </w:rPr>
        <w:t>SL</w:t>
      </w:r>
      <w:r w:rsidR="001875E7" w:rsidRPr="00702607">
        <w:rPr>
          <w:rFonts w:eastAsia="宋体"/>
          <w:b/>
          <w:bCs/>
          <w:sz w:val="22"/>
          <w:szCs w:val="22"/>
          <w:lang w:eastAsia="zh-CN"/>
        </w:rPr>
        <w:t xml:space="preserve"> </w:t>
      </w:r>
      <w:r w:rsidRPr="00702607">
        <w:rPr>
          <w:rFonts w:eastAsia="宋体"/>
          <w:b/>
          <w:bCs/>
          <w:sz w:val="22"/>
          <w:szCs w:val="22"/>
          <w:lang w:eastAsia="zh-CN"/>
        </w:rPr>
        <w:t>transmission mode 2</w:t>
      </w:r>
      <w:r w:rsidRPr="00702607">
        <w:rPr>
          <w:rFonts w:eastAsia="宋体" w:hint="eastAsia"/>
          <w:b/>
          <w:bCs/>
          <w:sz w:val="22"/>
          <w:szCs w:val="22"/>
          <w:lang w:eastAsia="zh-CN"/>
        </w:rPr>
        <w:t>.</w:t>
      </w:r>
    </w:p>
    <w:p w14:paraId="04626089" w14:textId="77777777" w:rsidR="002A59EC" w:rsidRPr="00836BF6" w:rsidRDefault="002A59EC" w:rsidP="002A59EC">
      <w:pPr>
        <w:pStyle w:val="0Maintext"/>
        <w:ind w:firstLine="0"/>
        <w:rPr>
          <w:rFonts w:eastAsia="宋体"/>
          <w:b/>
          <w:bCs/>
          <w:sz w:val="22"/>
          <w:szCs w:val="22"/>
          <w:lang w:eastAsia="zh-CN"/>
        </w:rPr>
      </w:pPr>
      <w:r w:rsidRPr="00836BF6">
        <w:rPr>
          <w:rFonts w:eastAsia="宋体"/>
          <w:b/>
          <w:bCs/>
          <w:sz w:val="22"/>
          <w:szCs w:val="22"/>
          <w:lang w:eastAsia="zh-CN"/>
        </w:rPr>
        <w:t xml:space="preserve">Proposal </w:t>
      </w:r>
      <w:r>
        <w:rPr>
          <w:rFonts w:eastAsia="宋体"/>
          <w:b/>
          <w:bCs/>
          <w:sz w:val="22"/>
          <w:szCs w:val="22"/>
          <w:lang w:eastAsia="zh-CN"/>
        </w:rPr>
        <w:t>13</w:t>
      </w:r>
      <w:r w:rsidRPr="00836BF6">
        <w:rPr>
          <w:rFonts w:eastAsia="宋体"/>
          <w:b/>
          <w:bCs/>
          <w:sz w:val="22"/>
          <w:szCs w:val="22"/>
          <w:lang w:eastAsia="zh-CN"/>
        </w:rPr>
        <w:t xml:space="preserve">: SL CSI-RS uses the same EPRE of the accompanying PSSCH </w:t>
      </w:r>
      <w:r w:rsidRPr="00836BF6">
        <w:rPr>
          <w:rFonts w:eastAsia="宋体" w:hint="eastAsia"/>
          <w:b/>
          <w:bCs/>
          <w:sz w:val="22"/>
          <w:szCs w:val="22"/>
          <w:lang w:eastAsia="zh-CN"/>
        </w:rPr>
        <w:t>as</w:t>
      </w:r>
      <w:r>
        <w:rPr>
          <w:rFonts w:eastAsia="宋体"/>
          <w:b/>
          <w:bCs/>
          <w:sz w:val="22"/>
          <w:szCs w:val="22"/>
          <w:lang w:eastAsia="zh-CN"/>
        </w:rPr>
        <w:t xml:space="preserve"> the baseline.</w:t>
      </w:r>
    </w:p>
    <w:p w14:paraId="7ACA45FC" w14:textId="77777777" w:rsidR="006A209C" w:rsidRDefault="00DA69D8" w:rsidP="001875E7">
      <w:pPr>
        <w:pStyle w:val="0Maintext"/>
        <w:ind w:firstLine="0"/>
        <w:rPr>
          <w:rFonts w:eastAsiaTheme="minorEastAsia"/>
          <w:b/>
          <w:sz w:val="22"/>
          <w:szCs w:val="22"/>
          <w:lang w:eastAsia="ko-KR"/>
        </w:rPr>
      </w:pPr>
      <w:r w:rsidRPr="00EC0A43">
        <w:rPr>
          <w:rFonts w:eastAsiaTheme="minorEastAsia"/>
          <w:b/>
          <w:szCs w:val="22"/>
          <w:lang w:eastAsia="ko-KR"/>
        </w:rPr>
        <w:t xml:space="preserve">Proposal </w:t>
      </w:r>
      <w:r>
        <w:rPr>
          <w:rFonts w:eastAsia="宋体"/>
          <w:b/>
          <w:szCs w:val="22"/>
          <w:lang w:eastAsia="zh-CN"/>
        </w:rPr>
        <w:t>14</w:t>
      </w:r>
      <w:r w:rsidRPr="00EC0A43">
        <w:rPr>
          <w:rFonts w:eastAsiaTheme="minorEastAsia"/>
          <w:b/>
          <w:szCs w:val="22"/>
          <w:lang w:eastAsia="ko-KR"/>
        </w:rPr>
        <w:t xml:space="preserve">: SL PTRS uses the same EPRE as the accompanying </w:t>
      </w:r>
      <w:proofErr w:type="spellStart"/>
      <w:r w:rsidRPr="00EC0A43">
        <w:rPr>
          <w:rFonts w:eastAsiaTheme="minorEastAsia"/>
          <w:b/>
          <w:szCs w:val="22"/>
          <w:lang w:eastAsia="ko-KR"/>
        </w:rPr>
        <w:t>PSSCH.</w:t>
      </w:r>
      <w:r w:rsidR="001875E7" w:rsidRPr="00263199">
        <w:rPr>
          <w:rFonts w:eastAsiaTheme="minorEastAsia"/>
          <w:b/>
          <w:sz w:val="22"/>
          <w:szCs w:val="22"/>
          <w:lang w:eastAsia="ko-KR"/>
        </w:rPr>
        <w:t>Proposal</w:t>
      </w:r>
      <w:proofErr w:type="spellEnd"/>
      <w:r w:rsidR="001875E7" w:rsidRPr="00263199">
        <w:rPr>
          <w:rFonts w:eastAsiaTheme="minorEastAsia"/>
          <w:b/>
          <w:sz w:val="22"/>
          <w:szCs w:val="22"/>
          <w:lang w:eastAsia="ko-KR"/>
        </w:rPr>
        <w:t xml:space="preserve"> </w:t>
      </w:r>
    </w:p>
    <w:p w14:paraId="380AE509" w14:textId="3CEBC83D" w:rsidR="001875E7" w:rsidRDefault="001875E7" w:rsidP="001875E7">
      <w:pPr>
        <w:pStyle w:val="0Maintext"/>
        <w:ind w:firstLine="0"/>
        <w:rPr>
          <w:rFonts w:eastAsiaTheme="minorEastAsia"/>
          <w:b/>
          <w:sz w:val="22"/>
          <w:szCs w:val="22"/>
          <w:lang w:eastAsia="ko-KR"/>
        </w:rPr>
      </w:pPr>
      <w:r>
        <w:rPr>
          <w:rFonts w:eastAsiaTheme="minorEastAsia"/>
          <w:b/>
          <w:sz w:val="22"/>
          <w:szCs w:val="22"/>
          <w:lang w:eastAsia="ko-KR"/>
        </w:rPr>
        <w:t>1</w:t>
      </w:r>
      <w:r w:rsidR="00DA69D8">
        <w:rPr>
          <w:rFonts w:eastAsiaTheme="minorEastAsia"/>
          <w:b/>
          <w:sz w:val="22"/>
          <w:szCs w:val="22"/>
          <w:lang w:eastAsia="ko-KR"/>
        </w:rPr>
        <w:t>5</w:t>
      </w:r>
      <w:r w:rsidRPr="00263199">
        <w:rPr>
          <w:rFonts w:eastAsiaTheme="minorEastAsia"/>
          <w:b/>
          <w:sz w:val="22"/>
          <w:szCs w:val="22"/>
          <w:lang w:eastAsia="ko-KR"/>
        </w:rPr>
        <w:t xml:space="preserve">: </w:t>
      </w:r>
      <w:r>
        <w:rPr>
          <w:rFonts w:eastAsiaTheme="minorEastAsia"/>
          <w:b/>
          <w:sz w:val="22"/>
          <w:szCs w:val="22"/>
          <w:lang w:eastAsia="ko-KR"/>
        </w:rPr>
        <w:t xml:space="preserve">The followings are proposed for </w:t>
      </w:r>
      <w:proofErr w:type="spellStart"/>
      <w:r>
        <w:rPr>
          <w:rFonts w:eastAsiaTheme="minorEastAsia"/>
          <w:b/>
          <w:sz w:val="22"/>
          <w:szCs w:val="22"/>
          <w:lang w:eastAsia="ko-KR"/>
        </w:rPr>
        <w:t>sidelink</w:t>
      </w:r>
      <w:proofErr w:type="spellEnd"/>
      <w:r>
        <w:rPr>
          <w:rFonts w:eastAsiaTheme="minorEastAsia"/>
          <w:b/>
          <w:sz w:val="22"/>
          <w:szCs w:val="22"/>
          <w:lang w:eastAsia="ko-KR"/>
        </w:rPr>
        <w:t xml:space="preserve"> CSI reporting:</w:t>
      </w:r>
    </w:p>
    <w:p w14:paraId="150159EC" w14:textId="77777777" w:rsidR="001875E7" w:rsidRDefault="001875E7" w:rsidP="001875E7">
      <w:pPr>
        <w:pStyle w:val="0Maintext"/>
        <w:numPr>
          <w:ilvl w:val="0"/>
          <w:numId w:val="47"/>
        </w:numPr>
        <w:rPr>
          <w:rFonts w:eastAsiaTheme="minorEastAsia"/>
          <w:b/>
          <w:sz w:val="22"/>
          <w:szCs w:val="22"/>
          <w:lang w:eastAsia="ko-KR"/>
        </w:rPr>
      </w:pPr>
      <w:r>
        <w:rPr>
          <w:rFonts w:eastAsiaTheme="minorEastAsia"/>
          <w:b/>
          <w:sz w:val="22"/>
          <w:szCs w:val="22"/>
          <w:lang w:eastAsia="ko-KR"/>
        </w:rPr>
        <w:t xml:space="preserve">The latency </w:t>
      </w:r>
      <w:r w:rsidRPr="001A4E89">
        <w:rPr>
          <w:rFonts w:eastAsiaTheme="minorEastAsia"/>
          <w:b/>
          <w:sz w:val="22"/>
          <w:szCs w:val="22"/>
          <w:lang w:eastAsia="ko-KR"/>
        </w:rPr>
        <w:t xml:space="preserve">bound for </w:t>
      </w:r>
      <w:proofErr w:type="spellStart"/>
      <w:r>
        <w:rPr>
          <w:rFonts w:eastAsiaTheme="minorEastAsia"/>
          <w:b/>
          <w:sz w:val="22"/>
          <w:szCs w:val="22"/>
          <w:lang w:eastAsia="ko-KR"/>
        </w:rPr>
        <w:t>sidelink</w:t>
      </w:r>
      <w:proofErr w:type="spellEnd"/>
      <w:r w:rsidRPr="001A4E89">
        <w:rPr>
          <w:rFonts w:eastAsiaTheme="minorEastAsia"/>
          <w:b/>
          <w:sz w:val="22"/>
          <w:szCs w:val="22"/>
          <w:lang w:eastAsia="ko-KR"/>
        </w:rPr>
        <w:t xml:space="preserve"> CSI </w:t>
      </w:r>
      <w:r>
        <w:rPr>
          <w:rFonts w:eastAsiaTheme="minorEastAsia"/>
          <w:b/>
          <w:sz w:val="22"/>
          <w:szCs w:val="22"/>
          <w:lang w:eastAsia="ko-KR"/>
        </w:rPr>
        <w:t>r</w:t>
      </w:r>
      <w:r w:rsidRPr="001A4E89">
        <w:rPr>
          <w:rFonts w:eastAsiaTheme="minorEastAsia"/>
          <w:b/>
          <w:sz w:val="22"/>
          <w:szCs w:val="22"/>
          <w:lang w:eastAsia="ko-KR"/>
        </w:rPr>
        <w:t xml:space="preserve">eporting is </w:t>
      </w:r>
      <w:r>
        <w:rPr>
          <w:rFonts w:eastAsiaTheme="minorEastAsia"/>
          <w:b/>
          <w:sz w:val="22"/>
          <w:szCs w:val="22"/>
          <w:lang w:eastAsia="ko-KR"/>
        </w:rPr>
        <w:t xml:space="preserve">(pre-)configured per resource pool within </w:t>
      </w:r>
      <w:r w:rsidRPr="001A4E89">
        <w:rPr>
          <w:rFonts w:eastAsiaTheme="minorEastAsia"/>
          <w:b/>
          <w:sz w:val="22"/>
          <w:szCs w:val="22"/>
          <w:lang w:eastAsia="ko-KR"/>
        </w:rPr>
        <w:t xml:space="preserve">a range of 3 – 20 </w:t>
      </w:r>
      <w:proofErr w:type="spellStart"/>
      <w:r w:rsidRPr="001A4E89">
        <w:rPr>
          <w:rFonts w:eastAsiaTheme="minorEastAsia"/>
          <w:b/>
          <w:sz w:val="22"/>
          <w:szCs w:val="22"/>
          <w:lang w:eastAsia="ko-KR"/>
        </w:rPr>
        <w:t>ms</w:t>
      </w:r>
      <w:proofErr w:type="spellEnd"/>
      <w:r>
        <w:rPr>
          <w:rFonts w:eastAsiaTheme="minorEastAsia"/>
          <w:b/>
          <w:sz w:val="22"/>
          <w:szCs w:val="22"/>
          <w:lang w:eastAsia="ko-KR"/>
        </w:rPr>
        <w:t>.</w:t>
      </w:r>
    </w:p>
    <w:p w14:paraId="6FE3696E" w14:textId="1F84045A" w:rsidR="001875E7" w:rsidRPr="00496FBD" w:rsidRDefault="001875E7" w:rsidP="001875E7">
      <w:pPr>
        <w:pStyle w:val="0Maintext"/>
        <w:numPr>
          <w:ilvl w:val="0"/>
          <w:numId w:val="47"/>
        </w:numPr>
        <w:rPr>
          <w:rFonts w:eastAsiaTheme="minorEastAsia"/>
          <w:b/>
          <w:sz w:val="22"/>
          <w:szCs w:val="22"/>
          <w:lang w:eastAsia="ko-KR"/>
        </w:rPr>
      </w:pPr>
      <w:r>
        <w:rPr>
          <w:rFonts w:eastAsiaTheme="minorEastAsia"/>
          <w:b/>
          <w:sz w:val="22"/>
          <w:szCs w:val="22"/>
          <w:lang w:eastAsia="ko-KR"/>
        </w:rPr>
        <w:t xml:space="preserve">The UE </w:t>
      </w:r>
      <w:r w:rsidRPr="008767E8">
        <w:rPr>
          <w:rFonts w:eastAsiaTheme="minorEastAsia"/>
          <w:b/>
          <w:sz w:val="22"/>
          <w:szCs w:val="22"/>
          <w:lang w:eastAsia="ko-KR"/>
        </w:rPr>
        <w:t>is not expected to report CSI if resource is not granted within the latency bound for CSI reporting</w:t>
      </w:r>
      <w:r>
        <w:rPr>
          <w:rFonts w:eastAsiaTheme="minorEastAsia"/>
          <w:b/>
          <w:sz w:val="22"/>
          <w:szCs w:val="22"/>
          <w:lang w:eastAsia="ko-KR"/>
        </w:rPr>
        <w:t>.</w:t>
      </w:r>
    </w:p>
    <w:p w14:paraId="0531B7F7" w14:textId="526143E2" w:rsidR="001875E7" w:rsidRDefault="001875E7" w:rsidP="001875E7">
      <w:pPr>
        <w:pStyle w:val="0Maintext"/>
        <w:ind w:firstLine="0"/>
        <w:rPr>
          <w:rFonts w:eastAsiaTheme="minorEastAsia" w:cs="Times New Roman"/>
          <w:b/>
          <w:sz w:val="22"/>
          <w:szCs w:val="22"/>
          <w:lang w:eastAsia="ko-KR"/>
        </w:rPr>
      </w:pPr>
      <w:r w:rsidRPr="00263199">
        <w:rPr>
          <w:rFonts w:eastAsiaTheme="minorEastAsia"/>
          <w:b/>
          <w:sz w:val="22"/>
          <w:szCs w:val="22"/>
          <w:lang w:eastAsia="ko-KR"/>
        </w:rPr>
        <w:t xml:space="preserve">Proposal </w:t>
      </w:r>
      <w:r>
        <w:rPr>
          <w:rFonts w:eastAsia="宋体"/>
          <w:b/>
          <w:sz w:val="22"/>
          <w:szCs w:val="22"/>
          <w:lang w:eastAsia="zh-CN"/>
        </w:rPr>
        <w:t>1</w:t>
      </w:r>
      <w:r w:rsidR="006A209C">
        <w:rPr>
          <w:rFonts w:eastAsia="宋体"/>
          <w:b/>
          <w:sz w:val="22"/>
          <w:szCs w:val="22"/>
          <w:lang w:eastAsia="zh-CN"/>
        </w:rPr>
        <w:t>6</w:t>
      </w:r>
      <w:bookmarkStart w:id="8" w:name="_GoBack"/>
      <w:bookmarkEnd w:id="8"/>
      <w:r w:rsidRPr="00263199">
        <w:rPr>
          <w:rFonts w:eastAsiaTheme="minorEastAsia"/>
          <w:b/>
          <w:sz w:val="22"/>
          <w:szCs w:val="22"/>
          <w:lang w:eastAsia="ko-KR"/>
        </w:rPr>
        <w:t xml:space="preserve">: </w:t>
      </w:r>
      <w:r>
        <w:rPr>
          <w:rStyle w:val="af0"/>
          <w:rFonts w:cs="Times New Roman"/>
          <w:sz w:val="22"/>
          <w:szCs w:val="22"/>
        </w:rPr>
        <w:t>PC5-RRC</w:t>
      </w:r>
      <w:r w:rsidRPr="00381E3F">
        <w:rPr>
          <w:rStyle w:val="af0"/>
          <w:rFonts w:cs="Times New Roman"/>
          <w:sz w:val="22"/>
          <w:szCs w:val="22"/>
        </w:rPr>
        <w:t xml:space="preserve"> provides </w:t>
      </w:r>
      <w:r>
        <w:rPr>
          <w:rStyle w:val="af0"/>
          <w:rFonts w:cs="Times New Roman"/>
          <w:sz w:val="22"/>
          <w:szCs w:val="22"/>
        </w:rPr>
        <w:t xml:space="preserve">a reference </w:t>
      </w:r>
      <w:r w:rsidRPr="00381E3F">
        <w:rPr>
          <w:rStyle w:val="af0"/>
          <w:rFonts w:cs="Times New Roman"/>
          <w:sz w:val="22"/>
          <w:szCs w:val="22"/>
        </w:rPr>
        <w:t>transmit power of SL CSI-RS to UE receiving SL CSI-RS</w:t>
      </w:r>
      <w:r w:rsidRPr="00381E3F">
        <w:rPr>
          <w:rFonts w:eastAsiaTheme="minorEastAsia" w:cs="Times New Roman"/>
          <w:b/>
          <w:sz w:val="22"/>
          <w:szCs w:val="22"/>
          <w:lang w:eastAsia="ko-KR"/>
        </w:rPr>
        <w:t>.</w:t>
      </w:r>
    </w:p>
    <w:p w14:paraId="665077A5" w14:textId="77777777" w:rsidR="001875E7" w:rsidRPr="001875E7" w:rsidRDefault="001875E7" w:rsidP="00702607">
      <w:pPr>
        <w:pStyle w:val="0Maintext"/>
        <w:ind w:firstLine="0"/>
        <w:rPr>
          <w:rFonts w:eastAsia="宋体"/>
          <w:b/>
          <w:bCs/>
          <w:sz w:val="22"/>
          <w:szCs w:val="22"/>
          <w:lang w:eastAsia="zh-CN"/>
        </w:rPr>
      </w:pPr>
    </w:p>
    <w:p w14:paraId="2AADDA78" w14:textId="77777777" w:rsidR="000F762B" w:rsidRPr="00D04E23" w:rsidRDefault="000F762B" w:rsidP="0058053D">
      <w:pPr>
        <w:pStyle w:val="1"/>
        <w:tabs>
          <w:tab w:val="num" w:pos="0"/>
        </w:tabs>
        <w:ind w:left="799" w:hanging="799"/>
        <w:jc w:val="both"/>
      </w:pPr>
      <w:r w:rsidRPr="00D04E23">
        <w:rPr>
          <w:rFonts w:hint="eastAsia"/>
        </w:rPr>
        <w:t>Reference</w:t>
      </w:r>
      <w:r>
        <w:rPr>
          <w:rFonts w:hint="eastAsia"/>
        </w:rPr>
        <w:t>s</w:t>
      </w:r>
    </w:p>
    <w:p w14:paraId="76EC28A7" w14:textId="77777777" w:rsidR="00E94F8E" w:rsidRPr="00702607" w:rsidRDefault="00E94F8E" w:rsidP="00E94F8E">
      <w:pPr>
        <w:pStyle w:val="2222"/>
        <w:numPr>
          <w:ilvl w:val="0"/>
          <w:numId w:val="5"/>
        </w:numPr>
        <w:spacing w:before="60" w:after="60" w:line="288" w:lineRule="auto"/>
        <w:ind w:firstLineChars="0"/>
        <w:rPr>
          <w:rFonts w:eastAsia="宋体"/>
          <w:lang w:eastAsia="zh-CN"/>
        </w:rPr>
      </w:pPr>
      <w:r w:rsidRPr="00702607">
        <w:rPr>
          <w:rFonts w:eastAsia="宋体"/>
          <w:lang w:eastAsia="zh-CN"/>
        </w:rPr>
        <w:t>RP-1</w:t>
      </w:r>
      <w:r w:rsidRPr="00702607">
        <w:rPr>
          <w:rFonts w:eastAsia="宋体" w:hint="eastAsia"/>
          <w:lang w:eastAsia="zh-CN"/>
        </w:rPr>
        <w:t>9</w:t>
      </w:r>
      <w:r w:rsidRPr="00702607">
        <w:rPr>
          <w:rFonts w:eastAsia="宋体"/>
          <w:lang w:eastAsia="zh-CN"/>
        </w:rPr>
        <w:t>3198</w:t>
      </w:r>
      <w:r>
        <w:rPr>
          <w:rFonts w:eastAsia="宋体" w:hint="eastAsia"/>
          <w:lang w:eastAsia="zh-CN"/>
        </w:rPr>
        <w:t>,</w:t>
      </w:r>
      <w:r w:rsidRPr="00702607">
        <w:rPr>
          <w:rFonts w:eastAsia="宋体" w:hint="eastAsia"/>
          <w:lang w:eastAsia="zh-CN"/>
        </w:rPr>
        <w:t>“</w:t>
      </w:r>
      <w:r w:rsidRPr="00702607">
        <w:rPr>
          <w:rFonts w:eastAsia="宋体"/>
          <w:lang w:eastAsia="zh-CN"/>
        </w:rPr>
        <w:t xml:space="preserve">Task list for 5G V2X in RAN1#100”, </w:t>
      </w:r>
      <w:r w:rsidRPr="00702607">
        <w:rPr>
          <w:rFonts w:eastAsia="宋体" w:hint="eastAsia"/>
          <w:lang w:eastAsia="zh-CN"/>
        </w:rPr>
        <w:t>LGE</w:t>
      </w:r>
    </w:p>
    <w:p w14:paraId="7E5A557F" w14:textId="0680CD08"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350F64C6" w14:textId="77777777"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hint="eastAsia"/>
          <w:lang w:eastAsia="zh-CN"/>
        </w:rPr>
        <w:lastRenderedPageBreak/>
        <w:t>TS 38.21</w:t>
      </w:r>
      <w:r w:rsidRPr="00702607">
        <w:rPr>
          <w:rFonts w:eastAsia="宋体"/>
          <w:lang w:eastAsia="zh-CN"/>
        </w:rPr>
        <w:t>3</w:t>
      </w:r>
      <w:r w:rsidRPr="00702607">
        <w:rPr>
          <w:rFonts w:eastAsia="宋体" w:hint="eastAsia"/>
          <w:lang w:eastAsia="zh-CN"/>
        </w:rPr>
        <w:t xml:space="preserve">, </w:t>
      </w:r>
      <w:r w:rsidRPr="00702607">
        <w:rPr>
          <w:rFonts w:eastAsia="宋体"/>
          <w:lang w:eastAsia="zh-CN"/>
        </w:rPr>
        <w:t>“NR; Physical layer procedures for control”, v16.0.0.</w:t>
      </w:r>
    </w:p>
    <w:p w14:paraId="546CDBAC" w14:textId="063A1832" w:rsidR="00702607" w:rsidRDefault="00702607" w:rsidP="00702607">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RAN1#97, Final Report of 3GPP TSG RAN.</w:t>
      </w:r>
    </w:p>
    <w:p w14:paraId="7DBEDA80" w14:textId="2E966FCF" w:rsidR="008767E8" w:rsidRPr="008767E8" w:rsidRDefault="008767E8" w:rsidP="008767E8">
      <w:pPr>
        <w:pStyle w:val="reference"/>
        <w:numPr>
          <w:ilvl w:val="0"/>
          <w:numId w:val="5"/>
        </w:numPr>
        <w:rPr>
          <w:sz w:val="20"/>
        </w:rPr>
      </w:pPr>
      <w:r w:rsidRPr="00CD1E49">
        <w:rPr>
          <w:sz w:val="20"/>
        </w:rPr>
        <w:t>R1-1913695, Reply LS on TX resource (re-)selection and MAC related agreements.</w:t>
      </w:r>
    </w:p>
    <w:p w14:paraId="1A743AE5" w14:textId="77777777" w:rsidR="00702607" w:rsidRDefault="00702607" w:rsidP="009535C8">
      <w:pPr>
        <w:pStyle w:val="2222"/>
        <w:spacing w:before="60" w:after="60" w:line="288" w:lineRule="auto"/>
        <w:ind w:left="360" w:firstLineChars="0" w:firstLine="0"/>
        <w:rPr>
          <w:lang w:eastAsia="ko-KR"/>
        </w:rPr>
      </w:pPr>
    </w:p>
    <w:sectPr w:rsidR="00702607" w:rsidSect="00FF4D8E">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05B3C" w16cid:durableId="21EDD90A"/>
  <w16cid:commentId w16cid:paraId="25EB217B" w16cid:durableId="21EDF09B"/>
  <w16cid:commentId w16cid:paraId="278771B0" w16cid:durableId="21EE17A9"/>
  <w16cid:commentId w16cid:paraId="4E595D16" w16cid:durableId="21EE2606"/>
  <w16cid:commentId w16cid:paraId="26488D44" w16cid:durableId="21EDF1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E43DF" w14:textId="77777777" w:rsidR="00B50C03" w:rsidRDefault="00B50C03">
      <w:r>
        <w:separator/>
      </w:r>
    </w:p>
  </w:endnote>
  <w:endnote w:type="continuationSeparator" w:id="0">
    <w:p w14:paraId="0A0EF464" w14:textId="77777777" w:rsidR="00B50C03" w:rsidRDefault="00B5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7B2E8" w14:textId="77777777" w:rsidR="00B50C03" w:rsidRDefault="00B50C03">
      <w:r>
        <w:separator/>
      </w:r>
    </w:p>
  </w:footnote>
  <w:footnote w:type="continuationSeparator" w:id="0">
    <w:p w14:paraId="6D515751" w14:textId="77777777" w:rsidR="00B50C03" w:rsidRDefault="00B50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256B2A" w:rsidRDefault="00256B2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3D2988"/>
    <w:multiLevelType w:val="hybridMultilevel"/>
    <w:tmpl w:val="D69CE020"/>
    <w:lvl w:ilvl="0" w:tplc="93A477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B2D46"/>
    <w:multiLevelType w:val="multilevel"/>
    <w:tmpl w:val="02EC6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03283"/>
    <w:multiLevelType w:val="hybridMultilevel"/>
    <w:tmpl w:val="316A1E72"/>
    <w:lvl w:ilvl="0" w:tplc="077EE8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9B56C9"/>
    <w:multiLevelType w:val="hybridMultilevel"/>
    <w:tmpl w:val="4E044E28"/>
    <w:lvl w:ilvl="0" w:tplc="BEEAB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1F73A61"/>
    <w:multiLevelType w:val="hybridMultilevel"/>
    <w:tmpl w:val="38EC027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7D012E"/>
    <w:multiLevelType w:val="multilevel"/>
    <w:tmpl w:val="D4E867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6BF1DC3"/>
    <w:multiLevelType w:val="hybridMultilevel"/>
    <w:tmpl w:val="BDEC83E2"/>
    <w:lvl w:ilvl="0" w:tplc="248C6F7E">
      <w:start w:val="5"/>
      <w:numFmt w:val="bullet"/>
      <w:lvlText w:val="-"/>
      <w:lvlJc w:val="left"/>
      <w:pPr>
        <w:ind w:left="660" w:hanging="36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27757F09"/>
    <w:multiLevelType w:val="hybridMultilevel"/>
    <w:tmpl w:val="A63CC2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327BD2"/>
    <w:multiLevelType w:val="hybridMultilevel"/>
    <w:tmpl w:val="FA38EFAE"/>
    <w:lvl w:ilvl="0" w:tplc="FB1ADA48">
      <w:numFmt w:val="bullet"/>
      <w:lvlText w:val=""/>
      <w:lvlJc w:val="left"/>
      <w:pPr>
        <w:ind w:left="800" w:hanging="400"/>
      </w:pPr>
      <w:rPr>
        <w:rFonts w:ascii="Symbol" w:eastAsia="MS Mincho" w:hAnsi="Symbol" w:cs="Times New Roman"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8D32A3"/>
    <w:multiLevelType w:val="hybridMultilevel"/>
    <w:tmpl w:val="ECCE4908"/>
    <w:lvl w:ilvl="0" w:tplc="B602E8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9E119B"/>
    <w:multiLevelType w:val="hybridMultilevel"/>
    <w:tmpl w:val="D91451FC"/>
    <w:lvl w:ilvl="0" w:tplc="45E6E030">
      <w:start w:val="1"/>
      <w:numFmt w:val="bullet"/>
      <w:lvlText w:val="-"/>
      <w:lvlJc w:val="left"/>
      <w:pPr>
        <w:ind w:left="360" w:hanging="360"/>
      </w:pPr>
      <w:rPr>
        <w:rFonts w:ascii="Times New Roman" w:eastAsia="等线" w:hAnsi="Times New Roman" w:cs="Times New Roman" w:hint="default"/>
      </w:rPr>
    </w:lvl>
    <w:lvl w:ilvl="1" w:tplc="FBF8ECBE">
      <w:numFmt w:val="bullet"/>
      <w:lvlText w:val="-"/>
      <w:lvlJc w:val="left"/>
      <w:pPr>
        <w:ind w:left="840" w:hanging="420"/>
      </w:pPr>
      <w:rPr>
        <w:rFonts w:ascii="Calibri" w:eastAsia="Times New Roman" w:hAnsi="Calibri" w:hint="default"/>
      </w:rPr>
    </w:lvl>
    <w:lvl w:ilvl="2" w:tplc="45E6E030">
      <w:start w:val="1"/>
      <w:numFmt w:val="bullet"/>
      <w:lvlText w:val="-"/>
      <w:lvlJc w:val="left"/>
      <w:pPr>
        <w:ind w:left="1260" w:hanging="420"/>
      </w:pPr>
      <w:rPr>
        <w:rFonts w:ascii="Times New Roman" w:eastAsia="等线"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ED4BC4"/>
    <w:multiLevelType w:val="hybridMultilevel"/>
    <w:tmpl w:val="D4569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A16209"/>
    <w:multiLevelType w:val="hybridMultilevel"/>
    <w:tmpl w:val="5BE845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680604"/>
    <w:multiLevelType w:val="hybridMultilevel"/>
    <w:tmpl w:val="DFF2F68E"/>
    <w:lvl w:ilvl="0" w:tplc="02AE20F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6106CF"/>
    <w:multiLevelType w:val="hybridMultilevel"/>
    <w:tmpl w:val="C3ECB93C"/>
    <w:lvl w:ilvl="0" w:tplc="723A95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8D32AF"/>
    <w:multiLevelType w:val="hybridMultilevel"/>
    <w:tmpl w:val="22A2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522CE82">
      <w:start w:val="7"/>
      <w:numFmt w:val="bullet"/>
      <w:lvlText w:val="-"/>
      <w:lvlJc w:val="left"/>
      <w:pPr>
        <w:ind w:left="4320" w:hanging="360"/>
      </w:pPr>
      <w:rPr>
        <w:rFonts w:ascii="Times New Roman" w:eastAsia="宋体"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F019E"/>
    <w:multiLevelType w:val="hybridMultilevel"/>
    <w:tmpl w:val="4F062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A45B25"/>
    <w:multiLevelType w:val="hybridMultilevel"/>
    <w:tmpl w:val="0F2693C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20"/>
  </w:num>
  <w:num w:numId="3">
    <w:abstractNumId w:val="25"/>
  </w:num>
  <w:num w:numId="4">
    <w:abstractNumId w:val="37"/>
  </w:num>
  <w:num w:numId="5">
    <w:abstractNumId w:val="1"/>
  </w:num>
  <w:num w:numId="6">
    <w:abstractNumId w:val="0"/>
  </w:num>
  <w:num w:numId="7">
    <w:abstractNumId w:val="30"/>
  </w:num>
  <w:num w:numId="8">
    <w:abstractNumId w:val="32"/>
  </w:num>
  <w:num w:numId="9">
    <w:abstractNumId w:val="40"/>
  </w:num>
  <w:num w:numId="10">
    <w:abstractNumId w:val="35"/>
  </w:num>
  <w:num w:numId="11">
    <w:abstractNumId w:val="3"/>
  </w:num>
  <w:num w:numId="12">
    <w:abstractNumId w:val="26"/>
  </w:num>
  <w:num w:numId="13">
    <w:abstractNumId w:val="36"/>
  </w:num>
  <w:num w:numId="14">
    <w:abstractNumId w:val="21"/>
  </w:num>
  <w:num w:numId="15">
    <w:abstractNumId w:val="29"/>
  </w:num>
  <w:num w:numId="16">
    <w:abstractNumId w:val="12"/>
  </w:num>
  <w:num w:numId="17">
    <w:abstractNumId w:val="34"/>
  </w:num>
  <w:num w:numId="18">
    <w:abstractNumId w:val="20"/>
  </w:num>
  <w:num w:numId="19">
    <w:abstractNumId w:val="20"/>
  </w:num>
  <w:num w:numId="20">
    <w:abstractNumId w:val="20"/>
  </w:num>
  <w:num w:numId="21">
    <w:abstractNumId w:val="20"/>
  </w:num>
  <w:num w:numId="22">
    <w:abstractNumId w:val="20"/>
  </w:num>
  <w:num w:numId="23">
    <w:abstractNumId w:val="20"/>
  </w:num>
  <w:num w:numId="24">
    <w:abstractNumId w:val="27"/>
  </w:num>
  <w:num w:numId="25">
    <w:abstractNumId w:val="28"/>
  </w:num>
  <w:num w:numId="26">
    <w:abstractNumId w:val="38"/>
  </w:num>
  <w:num w:numId="27">
    <w:abstractNumId w:val="5"/>
  </w:num>
  <w:num w:numId="28">
    <w:abstractNumId w:val="13"/>
  </w:num>
  <w:num w:numId="29">
    <w:abstractNumId w:val="23"/>
  </w:num>
  <w:num w:numId="30">
    <w:abstractNumId w:val="6"/>
  </w:num>
  <w:num w:numId="31">
    <w:abstractNumId w:val="31"/>
  </w:num>
  <w:num w:numId="32">
    <w:abstractNumId w:val="14"/>
  </w:num>
  <w:num w:numId="33">
    <w:abstractNumId w:val="8"/>
  </w:num>
  <w:num w:numId="34">
    <w:abstractNumId w:val="2"/>
  </w:num>
  <w:num w:numId="35">
    <w:abstractNumId w:val="7"/>
  </w:num>
  <w:num w:numId="36">
    <w:abstractNumId w:val="10"/>
  </w:num>
  <w:num w:numId="37">
    <w:abstractNumId w:val="15"/>
  </w:num>
  <w:num w:numId="38">
    <w:abstractNumId w:val="39"/>
  </w:num>
  <w:num w:numId="39">
    <w:abstractNumId w:val="22"/>
  </w:num>
  <w:num w:numId="40">
    <w:abstractNumId w:val="11"/>
  </w:num>
  <w:num w:numId="41">
    <w:abstractNumId w:val="24"/>
  </w:num>
  <w:num w:numId="42">
    <w:abstractNumId w:val="4"/>
  </w:num>
  <w:num w:numId="43">
    <w:abstractNumId w:val="16"/>
  </w:num>
  <w:num w:numId="44">
    <w:abstractNumId w:val="17"/>
  </w:num>
  <w:num w:numId="45">
    <w:abstractNumId w:val="9"/>
  </w:num>
  <w:num w:numId="46">
    <w:abstractNumId w:val="19"/>
  </w:num>
  <w:num w:numId="47">
    <w:abstractNumId w:val="18"/>
  </w:num>
  <w:num w:numId="4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A"/>
    <w:rsid w:val="00001A2C"/>
    <w:rsid w:val="00001C76"/>
    <w:rsid w:val="00001EDC"/>
    <w:rsid w:val="000020C0"/>
    <w:rsid w:val="000023AC"/>
    <w:rsid w:val="00002639"/>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43C0"/>
    <w:rsid w:val="000551A1"/>
    <w:rsid w:val="00055A9D"/>
    <w:rsid w:val="00055EC9"/>
    <w:rsid w:val="000560B0"/>
    <w:rsid w:val="000567A3"/>
    <w:rsid w:val="00056B06"/>
    <w:rsid w:val="00056C36"/>
    <w:rsid w:val="00056FBE"/>
    <w:rsid w:val="00057250"/>
    <w:rsid w:val="00057CB5"/>
    <w:rsid w:val="00060151"/>
    <w:rsid w:val="0006060C"/>
    <w:rsid w:val="00060F52"/>
    <w:rsid w:val="00061035"/>
    <w:rsid w:val="000612B6"/>
    <w:rsid w:val="00061864"/>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1AC6"/>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396"/>
    <w:rsid w:val="000944A9"/>
    <w:rsid w:val="0009452D"/>
    <w:rsid w:val="00094A16"/>
    <w:rsid w:val="00094B22"/>
    <w:rsid w:val="00094D17"/>
    <w:rsid w:val="00094D90"/>
    <w:rsid w:val="000954D4"/>
    <w:rsid w:val="00095612"/>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986"/>
    <w:rsid w:val="000C0CE0"/>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6F07"/>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2FD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B00"/>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402E"/>
    <w:rsid w:val="0011419C"/>
    <w:rsid w:val="0011471A"/>
    <w:rsid w:val="00114AE3"/>
    <w:rsid w:val="00114B7B"/>
    <w:rsid w:val="00114EB4"/>
    <w:rsid w:val="00114F6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0C"/>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D0A"/>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00"/>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005"/>
    <w:rsid w:val="001865BB"/>
    <w:rsid w:val="001867F4"/>
    <w:rsid w:val="00186A50"/>
    <w:rsid w:val="00186AA5"/>
    <w:rsid w:val="00187115"/>
    <w:rsid w:val="001875B3"/>
    <w:rsid w:val="001875E7"/>
    <w:rsid w:val="00187B0D"/>
    <w:rsid w:val="00187FDD"/>
    <w:rsid w:val="00190541"/>
    <w:rsid w:val="001911AC"/>
    <w:rsid w:val="0019161B"/>
    <w:rsid w:val="00191C90"/>
    <w:rsid w:val="00191D7D"/>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4F7"/>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CB4"/>
    <w:rsid w:val="002313E7"/>
    <w:rsid w:val="002313FE"/>
    <w:rsid w:val="002315FB"/>
    <w:rsid w:val="00231B6A"/>
    <w:rsid w:val="00231FC3"/>
    <w:rsid w:val="00232AD1"/>
    <w:rsid w:val="00232D44"/>
    <w:rsid w:val="002333A3"/>
    <w:rsid w:val="00233868"/>
    <w:rsid w:val="00233898"/>
    <w:rsid w:val="00233A35"/>
    <w:rsid w:val="0023426C"/>
    <w:rsid w:val="0023468C"/>
    <w:rsid w:val="0023491C"/>
    <w:rsid w:val="002354CF"/>
    <w:rsid w:val="00235759"/>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6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5EFC"/>
    <w:rsid w:val="002560EC"/>
    <w:rsid w:val="00256362"/>
    <w:rsid w:val="0025650D"/>
    <w:rsid w:val="00256654"/>
    <w:rsid w:val="0025697E"/>
    <w:rsid w:val="00256B2A"/>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3A3D"/>
    <w:rsid w:val="002A45DC"/>
    <w:rsid w:val="002A4926"/>
    <w:rsid w:val="002A4E5B"/>
    <w:rsid w:val="002A59EC"/>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F5"/>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5002"/>
    <w:rsid w:val="0033544D"/>
    <w:rsid w:val="00335662"/>
    <w:rsid w:val="00335B19"/>
    <w:rsid w:val="00336575"/>
    <w:rsid w:val="003365AA"/>
    <w:rsid w:val="00336622"/>
    <w:rsid w:val="003367B8"/>
    <w:rsid w:val="00337211"/>
    <w:rsid w:val="003373FA"/>
    <w:rsid w:val="00337623"/>
    <w:rsid w:val="00337F97"/>
    <w:rsid w:val="00342BBD"/>
    <w:rsid w:val="00342C2A"/>
    <w:rsid w:val="003430D3"/>
    <w:rsid w:val="00344126"/>
    <w:rsid w:val="0034437D"/>
    <w:rsid w:val="00344BAF"/>
    <w:rsid w:val="00344F5E"/>
    <w:rsid w:val="003457B5"/>
    <w:rsid w:val="00345A06"/>
    <w:rsid w:val="00345B76"/>
    <w:rsid w:val="00345CA7"/>
    <w:rsid w:val="00345DEA"/>
    <w:rsid w:val="003462A8"/>
    <w:rsid w:val="00346587"/>
    <w:rsid w:val="0034659E"/>
    <w:rsid w:val="003476A1"/>
    <w:rsid w:val="00347728"/>
    <w:rsid w:val="00347B4D"/>
    <w:rsid w:val="00347BAA"/>
    <w:rsid w:val="00350DDD"/>
    <w:rsid w:val="00351110"/>
    <w:rsid w:val="003514CD"/>
    <w:rsid w:val="003514D6"/>
    <w:rsid w:val="0035179B"/>
    <w:rsid w:val="00351C1C"/>
    <w:rsid w:val="00351C40"/>
    <w:rsid w:val="003530CC"/>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C7"/>
    <w:rsid w:val="00361D72"/>
    <w:rsid w:val="003627BE"/>
    <w:rsid w:val="00362D53"/>
    <w:rsid w:val="00362DB7"/>
    <w:rsid w:val="00363312"/>
    <w:rsid w:val="00363526"/>
    <w:rsid w:val="003636AD"/>
    <w:rsid w:val="003636D3"/>
    <w:rsid w:val="00363F8E"/>
    <w:rsid w:val="00364764"/>
    <w:rsid w:val="00364A48"/>
    <w:rsid w:val="00364A9A"/>
    <w:rsid w:val="00364EDB"/>
    <w:rsid w:val="00364EE5"/>
    <w:rsid w:val="003653B5"/>
    <w:rsid w:val="00365F09"/>
    <w:rsid w:val="0036604A"/>
    <w:rsid w:val="00366556"/>
    <w:rsid w:val="003667A9"/>
    <w:rsid w:val="00367444"/>
    <w:rsid w:val="00367C76"/>
    <w:rsid w:val="00367F5B"/>
    <w:rsid w:val="003707F0"/>
    <w:rsid w:val="00370A30"/>
    <w:rsid w:val="0037239C"/>
    <w:rsid w:val="003730F3"/>
    <w:rsid w:val="00373136"/>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EB"/>
    <w:rsid w:val="00390D43"/>
    <w:rsid w:val="00390D63"/>
    <w:rsid w:val="00391104"/>
    <w:rsid w:val="00391137"/>
    <w:rsid w:val="0039145A"/>
    <w:rsid w:val="00391AA1"/>
    <w:rsid w:val="00391B68"/>
    <w:rsid w:val="00391CC5"/>
    <w:rsid w:val="00392B69"/>
    <w:rsid w:val="00392C24"/>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BE3"/>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CD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3489"/>
    <w:rsid w:val="004335DF"/>
    <w:rsid w:val="0043361F"/>
    <w:rsid w:val="004337F6"/>
    <w:rsid w:val="00433BF6"/>
    <w:rsid w:val="00433EEB"/>
    <w:rsid w:val="00434024"/>
    <w:rsid w:val="00434516"/>
    <w:rsid w:val="0043475D"/>
    <w:rsid w:val="00434DEC"/>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4EFD"/>
    <w:rsid w:val="00455974"/>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523F"/>
    <w:rsid w:val="004A5660"/>
    <w:rsid w:val="004A574A"/>
    <w:rsid w:val="004A592E"/>
    <w:rsid w:val="004A5A2F"/>
    <w:rsid w:val="004A5C97"/>
    <w:rsid w:val="004A5D85"/>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8A7"/>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2FD6"/>
    <w:rsid w:val="004C35EC"/>
    <w:rsid w:val="004C3B0C"/>
    <w:rsid w:val="004C4315"/>
    <w:rsid w:val="004C48A5"/>
    <w:rsid w:val="004C4905"/>
    <w:rsid w:val="004C4960"/>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73C"/>
    <w:rsid w:val="004D32AA"/>
    <w:rsid w:val="004D3482"/>
    <w:rsid w:val="004D3760"/>
    <w:rsid w:val="004D3AAF"/>
    <w:rsid w:val="004D3DAD"/>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50C"/>
    <w:rsid w:val="00516911"/>
    <w:rsid w:val="00516AE4"/>
    <w:rsid w:val="00517353"/>
    <w:rsid w:val="0051746B"/>
    <w:rsid w:val="005176CE"/>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8A6"/>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211B"/>
    <w:rsid w:val="005321F4"/>
    <w:rsid w:val="00532466"/>
    <w:rsid w:val="005324E3"/>
    <w:rsid w:val="005326BE"/>
    <w:rsid w:val="005328F2"/>
    <w:rsid w:val="00532C6B"/>
    <w:rsid w:val="0053325E"/>
    <w:rsid w:val="0053347D"/>
    <w:rsid w:val="005334EA"/>
    <w:rsid w:val="00533D37"/>
    <w:rsid w:val="0053421C"/>
    <w:rsid w:val="00534DF6"/>
    <w:rsid w:val="00535294"/>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6D47"/>
    <w:rsid w:val="00557758"/>
    <w:rsid w:val="0056001D"/>
    <w:rsid w:val="00560036"/>
    <w:rsid w:val="00560901"/>
    <w:rsid w:val="00560F03"/>
    <w:rsid w:val="00561208"/>
    <w:rsid w:val="00562126"/>
    <w:rsid w:val="005626F8"/>
    <w:rsid w:val="00562D9B"/>
    <w:rsid w:val="00562E92"/>
    <w:rsid w:val="00563448"/>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CEF"/>
    <w:rsid w:val="00583D9F"/>
    <w:rsid w:val="00583DF2"/>
    <w:rsid w:val="00583F4D"/>
    <w:rsid w:val="0058443F"/>
    <w:rsid w:val="0058459F"/>
    <w:rsid w:val="0058463D"/>
    <w:rsid w:val="0058493F"/>
    <w:rsid w:val="005849C2"/>
    <w:rsid w:val="00585690"/>
    <w:rsid w:val="00585900"/>
    <w:rsid w:val="00585AF5"/>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851"/>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04F"/>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F68"/>
    <w:rsid w:val="005C1FE0"/>
    <w:rsid w:val="005C21D9"/>
    <w:rsid w:val="005C2D01"/>
    <w:rsid w:val="005C3014"/>
    <w:rsid w:val="005C377E"/>
    <w:rsid w:val="005C38FB"/>
    <w:rsid w:val="005C3A35"/>
    <w:rsid w:val="005C3AB9"/>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68E0"/>
    <w:rsid w:val="005E6B3F"/>
    <w:rsid w:val="005E735B"/>
    <w:rsid w:val="005E78F4"/>
    <w:rsid w:val="005F06CB"/>
    <w:rsid w:val="005F0891"/>
    <w:rsid w:val="005F0B28"/>
    <w:rsid w:val="005F0DA0"/>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D7D"/>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2A1"/>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5FD4"/>
    <w:rsid w:val="00636E00"/>
    <w:rsid w:val="006371F3"/>
    <w:rsid w:val="006373E5"/>
    <w:rsid w:val="006376C0"/>
    <w:rsid w:val="00637D2B"/>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15BC"/>
    <w:rsid w:val="00651824"/>
    <w:rsid w:val="00651971"/>
    <w:rsid w:val="00651A61"/>
    <w:rsid w:val="00652F37"/>
    <w:rsid w:val="006531DD"/>
    <w:rsid w:val="0065341A"/>
    <w:rsid w:val="00653883"/>
    <w:rsid w:val="00653960"/>
    <w:rsid w:val="0065399E"/>
    <w:rsid w:val="00653A11"/>
    <w:rsid w:val="00654318"/>
    <w:rsid w:val="00654D38"/>
    <w:rsid w:val="0065532C"/>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72C0"/>
    <w:rsid w:val="006874FE"/>
    <w:rsid w:val="006876A2"/>
    <w:rsid w:val="0068771D"/>
    <w:rsid w:val="00687D23"/>
    <w:rsid w:val="00690293"/>
    <w:rsid w:val="00690437"/>
    <w:rsid w:val="006904A5"/>
    <w:rsid w:val="006909C3"/>
    <w:rsid w:val="00690C01"/>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57A2"/>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09C"/>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8"/>
    <w:rsid w:val="006B5271"/>
    <w:rsid w:val="006B58CB"/>
    <w:rsid w:val="006B5A69"/>
    <w:rsid w:val="006B5F69"/>
    <w:rsid w:val="006B6EFB"/>
    <w:rsid w:val="006B7556"/>
    <w:rsid w:val="006B7CD4"/>
    <w:rsid w:val="006B7F3F"/>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D8C"/>
    <w:rsid w:val="006E6752"/>
    <w:rsid w:val="006E6A76"/>
    <w:rsid w:val="006E6B61"/>
    <w:rsid w:val="006E6FCA"/>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607"/>
    <w:rsid w:val="0070274F"/>
    <w:rsid w:val="0070289D"/>
    <w:rsid w:val="00702C03"/>
    <w:rsid w:val="0070315F"/>
    <w:rsid w:val="0070357C"/>
    <w:rsid w:val="00704477"/>
    <w:rsid w:val="00704743"/>
    <w:rsid w:val="00704BA6"/>
    <w:rsid w:val="00705241"/>
    <w:rsid w:val="00705701"/>
    <w:rsid w:val="00705B9C"/>
    <w:rsid w:val="00705DEB"/>
    <w:rsid w:val="00706011"/>
    <w:rsid w:val="00706191"/>
    <w:rsid w:val="007062D9"/>
    <w:rsid w:val="00706660"/>
    <w:rsid w:val="00706C75"/>
    <w:rsid w:val="0070704D"/>
    <w:rsid w:val="00707098"/>
    <w:rsid w:val="00707242"/>
    <w:rsid w:val="007074A8"/>
    <w:rsid w:val="00707724"/>
    <w:rsid w:val="00707B75"/>
    <w:rsid w:val="00707D33"/>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6424"/>
    <w:rsid w:val="0071647B"/>
    <w:rsid w:val="0071694E"/>
    <w:rsid w:val="00716D2D"/>
    <w:rsid w:val="00716EC3"/>
    <w:rsid w:val="00717688"/>
    <w:rsid w:val="007177ED"/>
    <w:rsid w:val="00717ED8"/>
    <w:rsid w:val="00717F1C"/>
    <w:rsid w:val="00720565"/>
    <w:rsid w:val="0072064B"/>
    <w:rsid w:val="0072108A"/>
    <w:rsid w:val="007210FB"/>
    <w:rsid w:val="007214B7"/>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EB4"/>
    <w:rsid w:val="00731FC6"/>
    <w:rsid w:val="007321D4"/>
    <w:rsid w:val="00732EEB"/>
    <w:rsid w:val="007337B0"/>
    <w:rsid w:val="007338FE"/>
    <w:rsid w:val="007339D7"/>
    <w:rsid w:val="00733AAE"/>
    <w:rsid w:val="00733C89"/>
    <w:rsid w:val="00733E13"/>
    <w:rsid w:val="00735463"/>
    <w:rsid w:val="007359C9"/>
    <w:rsid w:val="00735BED"/>
    <w:rsid w:val="00735C95"/>
    <w:rsid w:val="00737451"/>
    <w:rsid w:val="0073766D"/>
    <w:rsid w:val="00737778"/>
    <w:rsid w:val="0073780C"/>
    <w:rsid w:val="00737F4D"/>
    <w:rsid w:val="0074015B"/>
    <w:rsid w:val="00740EA6"/>
    <w:rsid w:val="00741159"/>
    <w:rsid w:val="007418C1"/>
    <w:rsid w:val="00741A37"/>
    <w:rsid w:val="00741B82"/>
    <w:rsid w:val="007436BB"/>
    <w:rsid w:val="0074432F"/>
    <w:rsid w:val="007447DC"/>
    <w:rsid w:val="00745A8F"/>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E2"/>
    <w:rsid w:val="007643F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9B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4C9"/>
    <w:rsid w:val="00793519"/>
    <w:rsid w:val="00793AFA"/>
    <w:rsid w:val="00793B72"/>
    <w:rsid w:val="007940AC"/>
    <w:rsid w:val="007942CE"/>
    <w:rsid w:val="00794412"/>
    <w:rsid w:val="0079445A"/>
    <w:rsid w:val="0079455D"/>
    <w:rsid w:val="00794D76"/>
    <w:rsid w:val="00795801"/>
    <w:rsid w:val="00795920"/>
    <w:rsid w:val="0079626F"/>
    <w:rsid w:val="007973AE"/>
    <w:rsid w:val="00797420"/>
    <w:rsid w:val="007978FD"/>
    <w:rsid w:val="00797B10"/>
    <w:rsid w:val="007A12D9"/>
    <w:rsid w:val="007A1516"/>
    <w:rsid w:val="007A15E0"/>
    <w:rsid w:val="007A1976"/>
    <w:rsid w:val="007A1AAC"/>
    <w:rsid w:val="007A1D9A"/>
    <w:rsid w:val="007A315F"/>
    <w:rsid w:val="007A35FA"/>
    <w:rsid w:val="007A3DB5"/>
    <w:rsid w:val="007A4558"/>
    <w:rsid w:val="007A4B07"/>
    <w:rsid w:val="007A5985"/>
    <w:rsid w:val="007A5C9F"/>
    <w:rsid w:val="007A5DF0"/>
    <w:rsid w:val="007A5EAA"/>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A0"/>
    <w:rsid w:val="007E42C7"/>
    <w:rsid w:val="007E5685"/>
    <w:rsid w:val="007E57D0"/>
    <w:rsid w:val="007E5DFD"/>
    <w:rsid w:val="007E5F01"/>
    <w:rsid w:val="007E635D"/>
    <w:rsid w:val="007E63F4"/>
    <w:rsid w:val="007E662A"/>
    <w:rsid w:val="007E6854"/>
    <w:rsid w:val="007E7B05"/>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1DAF"/>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69C"/>
    <w:rsid w:val="00836BF6"/>
    <w:rsid w:val="00836E06"/>
    <w:rsid w:val="00836E91"/>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93F"/>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6FD"/>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4ACD"/>
    <w:rsid w:val="00875365"/>
    <w:rsid w:val="0087541D"/>
    <w:rsid w:val="00875994"/>
    <w:rsid w:val="00876132"/>
    <w:rsid w:val="00876188"/>
    <w:rsid w:val="008765FC"/>
    <w:rsid w:val="00876739"/>
    <w:rsid w:val="008767E8"/>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1AB3"/>
    <w:rsid w:val="008B1CF9"/>
    <w:rsid w:val="008B1E1C"/>
    <w:rsid w:val="008B1FA6"/>
    <w:rsid w:val="008B2174"/>
    <w:rsid w:val="008B2920"/>
    <w:rsid w:val="008B35F6"/>
    <w:rsid w:val="008B37D9"/>
    <w:rsid w:val="008B397B"/>
    <w:rsid w:val="008B3A9B"/>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2A8A"/>
    <w:rsid w:val="008E334D"/>
    <w:rsid w:val="008E351D"/>
    <w:rsid w:val="008E357A"/>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4DAE"/>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5D04"/>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8E1"/>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BE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5C8"/>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595"/>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41D"/>
    <w:rsid w:val="00974F34"/>
    <w:rsid w:val="00975CC7"/>
    <w:rsid w:val="00975E29"/>
    <w:rsid w:val="009762FF"/>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842"/>
    <w:rsid w:val="0098594E"/>
    <w:rsid w:val="0098598C"/>
    <w:rsid w:val="00985B18"/>
    <w:rsid w:val="00985FB1"/>
    <w:rsid w:val="00986810"/>
    <w:rsid w:val="00986FF8"/>
    <w:rsid w:val="00987209"/>
    <w:rsid w:val="00987269"/>
    <w:rsid w:val="00987481"/>
    <w:rsid w:val="00987ADA"/>
    <w:rsid w:val="00990991"/>
    <w:rsid w:val="00990BF3"/>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A30"/>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BCB"/>
    <w:rsid w:val="00A16CD3"/>
    <w:rsid w:val="00A16F5D"/>
    <w:rsid w:val="00A17773"/>
    <w:rsid w:val="00A17F78"/>
    <w:rsid w:val="00A207CA"/>
    <w:rsid w:val="00A20925"/>
    <w:rsid w:val="00A21216"/>
    <w:rsid w:val="00A2140C"/>
    <w:rsid w:val="00A2196B"/>
    <w:rsid w:val="00A2222A"/>
    <w:rsid w:val="00A22A87"/>
    <w:rsid w:val="00A232AC"/>
    <w:rsid w:val="00A23D81"/>
    <w:rsid w:val="00A23E01"/>
    <w:rsid w:val="00A240BD"/>
    <w:rsid w:val="00A2410B"/>
    <w:rsid w:val="00A252F2"/>
    <w:rsid w:val="00A252F7"/>
    <w:rsid w:val="00A25DD1"/>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1899"/>
    <w:rsid w:val="00A41AA9"/>
    <w:rsid w:val="00A4335F"/>
    <w:rsid w:val="00A43643"/>
    <w:rsid w:val="00A43CF7"/>
    <w:rsid w:val="00A4413D"/>
    <w:rsid w:val="00A44964"/>
    <w:rsid w:val="00A44ECB"/>
    <w:rsid w:val="00A4518C"/>
    <w:rsid w:val="00A4540F"/>
    <w:rsid w:val="00A4571F"/>
    <w:rsid w:val="00A45B4F"/>
    <w:rsid w:val="00A45CE0"/>
    <w:rsid w:val="00A45CF7"/>
    <w:rsid w:val="00A4626E"/>
    <w:rsid w:val="00A4683B"/>
    <w:rsid w:val="00A471C4"/>
    <w:rsid w:val="00A47264"/>
    <w:rsid w:val="00A476FC"/>
    <w:rsid w:val="00A47A1D"/>
    <w:rsid w:val="00A47A54"/>
    <w:rsid w:val="00A47A72"/>
    <w:rsid w:val="00A47E02"/>
    <w:rsid w:val="00A5028B"/>
    <w:rsid w:val="00A50422"/>
    <w:rsid w:val="00A50600"/>
    <w:rsid w:val="00A50664"/>
    <w:rsid w:val="00A50806"/>
    <w:rsid w:val="00A50A8B"/>
    <w:rsid w:val="00A51871"/>
    <w:rsid w:val="00A51FC5"/>
    <w:rsid w:val="00A5222E"/>
    <w:rsid w:val="00A52310"/>
    <w:rsid w:val="00A52C5D"/>
    <w:rsid w:val="00A532C6"/>
    <w:rsid w:val="00A532F9"/>
    <w:rsid w:val="00A53616"/>
    <w:rsid w:val="00A53E14"/>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1C"/>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50B"/>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B19"/>
    <w:rsid w:val="00AD568E"/>
    <w:rsid w:val="00AD5DED"/>
    <w:rsid w:val="00AD5F6E"/>
    <w:rsid w:val="00AD5F7B"/>
    <w:rsid w:val="00AD646D"/>
    <w:rsid w:val="00AD6CA7"/>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203"/>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3755"/>
    <w:rsid w:val="00B04503"/>
    <w:rsid w:val="00B04976"/>
    <w:rsid w:val="00B051C0"/>
    <w:rsid w:val="00B051DF"/>
    <w:rsid w:val="00B0562E"/>
    <w:rsid w:val="00B058D3"/>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81C"/>
    <w:rsid w:val="00B2709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AEF"/>
    <w:rsid w:val="00B43CC6"/>
    <w:rsid w:val="00B45857"/>
    <w:rsid w:val="00B45E3F"/>
    <w:rsid w:val="00B45F80"/>
    <w:rsid w:val="00B464B3"/>
    <w:rsid w:val="00B473B9"/>
    <w:rsid w:val="00B47E13"/>
    <w:rsid w:val="00B5010B"/>
    <w:rsid w:val="00B5040A"/>
    <w:rsid w:val="00B5052A"/>
    <w:rsid w:val="00B50C03"/>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B77"/>
    <w:rsid w:val="00B77F2E"/>
    <w:rsid w:val="00B80B1A"/>
    <w:rsid w:val="00B80FAF"/>
    <w:rsid w:val="00B815E3"/>
    <w:rsid w:val="00B816A3"/>
    <w:rsid w:val="00B816A8"/>
    <w:rsid w:val="00B81BA0"/>
    <w:rsid w:val="00B81E3D"/>
    <w:rsid w:val="00B82236"/>
    <w:rsid w:val="00B836CC"/>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2D8A"/>
    <w:rsid w:val="00BB2FCD"/>
    <w:rsid w:val="00BB3073"/>
    <w:rsid w:val="00BB308A"/>
    <w:rsid w:val="00BB3744"/>
    <w:rsid w:val="00BB3C1A"/>
    <w:rsid w:val="00BB417F"/>
    <w:rsid w:val="00BB444F"/>
    <w:rsid w:val="00BB4764"/>
    <w:rsid w:val="00BB4917"/>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C95"/>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B8"/>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44"/>
    <w:rsid w:val="00BF3B34"/>
    <w:rsid w:val="00BF400B"/>
    <w:rsid w:val="00BF41D8"/>
    <w:rsid w:val="00BF5216"/>
    <w:rsid w:val="00BF5851"/>
    <w:rsid w:val="00BF5D37"/>
    <w:rsid w:val="00BF5E9A"/>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93"/>
    <w:rsid w:val="00C11AD1"/>
    <w:rsid w:val="00C11BB7"/>
    <w:rsid w:val="00C12168"/>
    <w:rsid w:val="00C1271B"/>
    <w:rsid w:val="00C1300C"/>
    <w:rsid w:val="00C131B7"/>
    <w:rsid w:val="00C132F6"/>
    <w:rsid w:val="00C13585"/>
    <w:rsid w:val="00C13597"/>
    <w:rsid w:val="00C13880"/>
    <w:rsid w:val="00C13B03"/>
    <w:rsid w:val="00C14345"/>
    <w:rsid w:val="00C14AD5"/>
    <w:rsid w:val="00C1508D"/>
    <w:rsid w:val="00C15236"/>
    <w:rsid w:val="00C15543"/>
    <w:rsid w:val="00C16127"/>
    <w:rsid w:val="00C166C7"/>
    <w:rsid w:val="00C16D7B"/>
    <w:rsid w:val="00C17057"/>
    <w:rsid w:val="00C17342"/>
    <w:rsid w:val="00C17DF1"/>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B35"/>
    <w:rsid w:val="00C31F28"/>
    <w:rsid w:val="00C31FE7"/>
    <w:rsid w:val="00C3207C"/>
    <w:rsid w:val="00C32284"/>
    <w:rsid w:val="00C32515"/>
    <w:rsid w:val="00C32535"/>
    <w:rsid w:val="00C325AE"/>
    <w:rsid w:val="00C328DB"/>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A2"/>
    <w:rsid w:val="00C53DEB"/>
    <w:rsid w:val="00C53E69"/>
    <w:rsid w:val="00C543CC"/>
    <w:rsid w:val="00C54940"/>
    <w:rsid w:val="00C551A9"/>
    <w:rsid w:val="00C551AB"/>
    <w:rsid w:val="00C55311"/>
    <w:rsid w:val="00C56034"/>
    <w:rsid w:val="00C5618B"/>
    <w:rsid w:val="00C57126"/>
    <w:rsid w:val="00C5714A"/>
    <w:rsid w:val="00C574D6"/>
    <w:rsid w:val="00C57D8A"/>
    <w:rsid w:val="00C60EAF"/>
    <w:rsid w:val="00C61567"/>
    <w:rsid w:val="00C620FC"/>
    <w:rsid w:val="00C62546"/>
    <w:rsid w:val="00C627E1"/>
    <w:rsid w:val="00C62960"/>
    <w:rsid w:val="00C62BAD"/>
    <w:rsid w:val="00C62CF2"/>
    <w:rsid w:val="00C63759"/>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ACB"/>
    <w:rsid w:val="00C76D18"/>
    <w:rsid w:val="00C77322"/>
    <w:rsid w:val="00C777BC"/>
    <w:rsid w:val="00C7791B"/>
    <w:rsid w:val="00C7793E"/>
    <w:rsid w:val="00C77E56"/>
    <w:rsid w:val="00C80084"/>
    <w:rsid w:val="00C8017E"/>
    <w:rsid w:val="00C80395"/>
    <w:rsid w:val="00C8049E"/>
    <w:rsid w:val="00C80C6D"/>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770"/>
    <w:rsid w:val="00CA6F4B"/>
    <w:rsid w:val="00CA702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012"/>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142"/>
    <w:rsid w:val="00D313D0"/>
    <w:rsid w:val="00D3149F"/>
    <w:rsid w:val="00D31E2E"/>
    <w:rsid w:val="00D32097"/>
    <w:rsid w:val="00D3243E"/>
    <w:rsid w:val="00D32D29"/>
    <w:rsid w:val="00D32D69"/>
    <w:rsid w:val="00D33009"/>
    <w:rsid w:val="00D3343F"/>
    <w:rsid w:val="00D33ACD"/>
    <w:rsid w:val="00D33C93"/>
    <w:rsid w:val="00D33CD0"/>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5C9"/>
    <w:rsid w:val="00D5568B"/>
    <w:rsid w:val="00D55A15"/>
    <w:rsid w:val="00D55C99"/>
    <w:rsid w:val="00D56522"/>
    <w:rsid w:val="00D56839"/>
    <w:rsid w:val="00D56A09"/>
    <w:rsid w:val="00D603C9"/>
    <w:rsid w:val="00D60903"/>
    <w:rsid w:val="00D60AC2"/>
    <w:rsid w:val="00D611F3"/>
    <w:rsid w:val="00D61897"/>
    <w:rsid w:val="00D62117"/>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326"/>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20D7"/>
    <w:rsid w:val="00DA2230"/>
    <w:rsid w:val="00DA22F5"/>
    <w:rsid w:val="00DA2D89"/>
    <w:rsid w:val="00DA2ED7"/>
    <w:rsid w:val="00DA33B8"/>
    <w:rsid w:val="00DA3406"/>
    <w:rsid w:val="00DA4CC9"/>
    <w:rsid w:val="00DA5031"/>
    <w:rsid w:val="00DA5210"/>
    <w:rsid w:val="00DA54F3"/>
    <w:rsid w:val="00DA56AF"/>
    <w:rsid w:val="00DA5FD7"/>
    <w:rsid w:val="00DA61C0"/>
    <w:rsid w:val="00DA649D"/>
    <w:rsid w:val="00DA69D8"/>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31"/>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631"/>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0EE"/>
    <w:rsid w:val="00DD2CED"/>
    <w:rsid w:val="00DD2ED7"/>
    <w:rsid w:val="00DD356D"/>
    <w:rsid w:val="00DD3A11"/>
    <w:rsid w:val="00DD3B5C"/>
    <w:rsid w:val="00DD3D8A"/>
    <w:rsid w:val="00DD41C8"/>
    <w:rsid w:val="00DD431C"/>
    <w:rsid w:val="00DD436E"/>
    <w:rsid w:val="00DD440E"/>
    <w:rsid w:val="00DD4FCB"/>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AA7"/>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964"/>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5F6E"/>
    <w:rsid w:val="00E26B1A"/>
    <w:rsid w:val="00E27074"/>
    <w:rsid w:val="00E2793E"/>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73D"/>
    <w:rsid w:val="00E369F6"/>
    <w:rsid w:val="00E37771"/>
    <w:rsid w:val="00E377B9"/>
    <w:rsid w:val="00E40049"/>
    <w:rsid w:val="00E41835"/>
    <w:rsid w:val="00E41876"/>
    <w:rsid w:val="00E42776"/>
    <w:rsid w:val="00E4288D"/>
    <w:rsid w:val="00E43618"/>
    <w:rsid w:val="00E4454D"/>
    <w:rsid w:val="00E44BBA"/>
    <w:rsid w:val="00E44BBE"/>
    <w:rsid w:val="00E45DD4"/>
    <w:rsid w:val="00E46143"/>
    <w:rsid w:val="00E46774"/>
    <w:rsid w:val="00E46819"/>
    <w:rsid w:val="00E46913"/>
    <w:rsid w:val="00E46A7F"/>
    <w:rsid w:val="00E46B51"/>
    <w:rsid w:val="00E46DA2"/>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2FDC"/>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4CC1"/>
    <w:rsid w:val="00E752BF"/>
    <w:rsid w:val="00E75AF8"/>
    <w:rsid w:val="00E769AD"/>
    <w:rsid w:val="00E76B97"/>
    <w:rsid w:val="00E777F8"/>
    <w:rsid w:val="00E80096"/>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4F8E"/>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9E8"/>
    <w:rsid w:val="00EA3AA4"/>
    <w:rsid w:val="00EA3E4E"/>
    <w:rsid w:val="00EA3EAB"/>
    <w:rsid w:val="00EA4427"/>
    <w:rsid w:val="00EA4551"/>
    <w:rsid w:val="00EA4766"/>
    <w:rsid w:val="00EA4854"/>
    <w:rsid w:val="00EA4B34"/>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B4B"/>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19B"/>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6B61"/>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364"/>
    <w:rsid w:val="00F36B5A"/>
    <w:rsid w:val="00F36FA7"/>
    <w:rsid w:val="00F370D1"/>
    <w:rsid w:val="00F37441"/>
    <w:rsid w:val="00F400EB"/>
    <w:rsid w:val="00F40587"/>
    <w:rsid w:val="00F40874"/>
    <w:rsid w:val="00F40A4B"/>
    <w:rsid w:val="00F40DA4"/>
    <w:rsid w:val="00F412E9"/>
    <w:rsid w:val="00F420BE"/>
    <w:rsid w:val="00F42374"/>
    <w:rsid w:val="00F42C8B"/>
    <w:rsid w:val="00F430C5"/>
    <w:rsid w:val="00F43721"/>
    <w:rsid w:val="00F437AC"/>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67E4"/>
    <w:rsid w:val="00FA756F"/>
    <w:rsid w:val="00FA7C6D"/>
    <w:rsid w:val="00FB03EA"/>
    <w:rsid w:val="00FB0751"/>
    <w:rsid w:val="00FB0C54"/>
    <w:rsid w:val="00FB14F3"/>
    <w:rsid w:val="00FB1537"/>
    <w:rsid w:val="00FB1962"/>
    <w:rsid w:val="00FB2C6E"/>
    <w:rsid w:val="00FB3183"/>
    <w:rsid w:val="00FB381D"/>
    <w:rsid w:val="00FB3959"/>
    <w:rsid w:val="00FB429F"/>
    <w:rsid w:val="00FB459D"/>
    <w:rsid w:val="00FB4DA5"/>
    <w:rsid w:val="00FB4F84"/>
    <w:rsid w:val="00FB52F3"/>
    <w:rsid w:val="00FB53AE"/>
    <w:rsid w:val="00FB57F0"/>
    <w:rsid w:val="00FB63C6"/>
    <w:rsid w:val="00FB6B74"/>
    <w:rsid w:val="00FB6FDB"/>
    <w:rsid w:val="00FB7149"/>
    <w:rsid w:val="00FB7598"/>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2"/>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19E"/>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38"/>
    <w:rsid w:val="00FF2FD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Malgun Gothic"/>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Lista1,?? ??,?????,????,中等深浅网格 1 - 着色 21,¥¡¡¡¡ì¬º¥¹¥È¶ÎÂä,ÁÐ³ö¶ÎÂä,¥ê¥¹¥È¶ÎÂä,列表段落1,—ño’i—Ž,列出段落1,1st level - Bullet List Paragraph,Lettre d'introduction,Paragrafo elenco,Normal bullet 2,Bullet list,列表段落11,목록단락,Task Body,列表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1"/>
    <w:qFormat/>
    <w:rsid w:val="001C6890"/>
    <w:rPr>
      <w:lang w:eastAsia="x-none"/>
    </w:rPr>
  </w:style>
  <w:style w:type="character" w:customStyle="1" w:styleId="Char1">
    <w:name w:val="批注文字 Char"/>
    <w:link w:val="aa"/>
    <w:uiPriority w:val="99"/>
    <w:qFormat/>
    <w:rsid w:val="001C6890"/>
    <w:rPr>
      <w:rFonts w:eastAsia="Malgun Gothic"/>
      <w:lang w:val="en-GB"/>
    </w:rPr>
  </w:style>
  <w:style w:type="paragraph" w:styleId="ab">
    <w:name w:val="annotation subject"/>
    <w:basedOn w:val="aa"/>
    <w:next w:val="aa"/>
    <w:link w:val="Char2"/>
    <w:rsid w:val="001C6890"/>
    <w:rPr>
      <w:b/>
      <w:bCs/>
    </w:rPr>
  </w:style>
  <w:style w:type="character" w:customStyle="1" w:styleId="Char2">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Batang" w:hAnsi="Times"/>
      <w:szCs w:val="24"/>
    </w:rPr>
  </w:style>
  <w:style w:type="character" w:customStyle="1" w:styleId="Char4">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Malgun Gothic"/>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a0"/>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Malgun Gothic" w:cs="Batang"/>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a0"/>
    <w:link w:val="maintext"/>
    <w:rsid w:val="001C5D99"/>
    <w:rPr>
      <w:rFonts w:eastAsia="Malgun Gothic" w:cs="Batang"/>
      <w:lang w:val="en-GB"/>
    </w:rPr>
  </w:style>
  <w:style w:type="character" w:customStyle="1" w:styleId="Char0">
    <w:name w:val="列出段落 Char"/>
    <w:aliases w:val="- Bullets Char,リスト段落 Char,Lista1 Char,?? ?? Char,????? Char,???? Char,中等深浅网格 1 - 着色 21 Char,¥¡¡¡¡ì¬º¥¹¥È¶ÎÂä Char,ÁÐ³ö¶ÎÂä Char,¥ê¥¹¥È¶ÎÂä Char,列表段落1 Char,—ño’i—Ž Char,列出段落1 Char,1st level - Bullet List Paragraph Char,Paragrafo elenco Char"/>
    <w:link w:val="a4"/>
    <w:uiPriority w:val="34"/>
    <w:qFormat/>
    <w:rsid w:val="0065341A"/>
    <w:rPr>
      <w:rFonts w:eastAsia="Malgun Gothic"/>
      <w:lang w:val="en-GB" w:eastAsia="en-US"/>
    </w:rPr>
  </w:style>
  <w:style w:type="paragraph" w:customStyle="1" w:styleId="RAN1bullet1">
    <w:name w:val="RAN1 bullet1"/>
    <w:basedOn w:val="a"/>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Batang"/>
      <w:sz w:val="20"/>
    </w:rPr>
  </w:style>
  <w:style w:type="character" w:customStyle="1" w:styleId="Style1Char">
    <w:name w:val="Style1 Char"/>
    <w:basedOn w:val="a0"/>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a"/>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3">
    <w:name w:val="2"/>
    <w:basedOn w:val="2"/>
    <w:link w:val="2Char1"/>
    <w:qFormat/>
    <w:rsid w:val="002D2511"/>
  </w:style>
  <w:style w:type="character" w:customStyle="1" w:styleId="2Char1">
    <w:name w:val="2 Char"/>
    <w:basedOn w:val="2Char"/>
    <w:link w:val="23"/>
    <w:rsid w:val="002D2511"/>
    <w:rPr>
      <w:rFonts w:ascii="Arial" w:hAnsi="Arial"/>
      <w:sz w:val="24"/>
      <w:szCs w:val="32"/>
      <w:lang w:val="en-GB"/>
    </w:rPr>
  </w:style>
  <w:style w:type="table" w:customStyle="1" w:styleId="ListTable6Colorful1">
    <w:name w:val="List Table 6 Colorful1"/>
    <w:basedOn w:val="a1"/>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a1"/>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a1"/>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a"/>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a"/>
    <w:next w:val="a"/>
    <w:rsid w:val="007B48B5"/>
    <w:pPr>
      <w:numPr>
        <w:numId w:val="17"/>
      </w:numPr>
      <w:spacing w:before="60" w:after="0"/>
    </w:pPr>
    <w:rPr>
      <w:rFonts w:ascii="Arial" w:eastAsia="MS Mincho" w:hAnsi="Arial"/>
      <w:b/>
      <w:sz w:val="20"/>
      <w:szCs w:val="24"/>
      <w:lang w:eastAsia="en-GB"/>
    </w:rPr>
  </w:style>
  <w:style w:type="paragraph" w:customStyle="1" w:styleId="textintend3">
    <w:name w:val="text intend 3"/>
    <w:basedOn w:val="text"/>
    <w:rsid w:val="008676FD"/>
    <w:pPr>
      <w:widowControl/>
      <w:numPr>
        <w:numId w:val="4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2">
    <w:name w:val="B2"/>
    <w:basedOn w:val="a"/>
    <w:link w:val="B2Char"/>
    <w:qFormat/>
    <w:rsid w:val="003530CC"/>
    <w:pPr>
      <w:ind w:left="851" w:hanging="284"/>
    </w:pPr>
    <w:rPr>
      <w:rFonts w:eastAsiaTheme="minorEastAsia"/>
      <w:sz w:val="20"/>
    </w:rPr>
  </w:style>
  <w:style w:type="character" w:customStyle="1" w:styleId="B10">
    <w:name w:val="B1 (文字)"/>
    <w:uiPriority w:val="99"/>
    <w:locked/>
    <w:rsid w:val="003530CC"/>
    <w:rPr>
      <w:rFonts w:eastAsia="Malgun Gothic"/>
      <w:lang w:val="en-GB" w:eastAsia="en-US"/>
    </w:rPr>
  </w:style>
  <w:style w:type="character" w:customStyle="1" w:styleId="B2Char">
    <w:name w:val="B2 Char"/>
    <w:link w:val="B2"/>
    <w:qFormat/>
    <w:rsid w:val="0035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D74FE-0899-4141-B8E8-F064BD83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4905</Words>
  <Characters>27961</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samsung</cp:lastModifiedBy>
  <cp:revision>6</cp:revision>
  <cp:lastPrinted>2017-03-24T06:34:00Z</cp:lastPrinted>
  <dcterms:created xsi:type="dcterms:W3CDTF">2020-02-14T03:26:00Z</dcterms:created>
  <dcterms:modified xsi:type="dcterms:W3CDTF">2020-02-14T09:01:00Z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